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AA" w:rsidRDefault="001A34AA" w:rsidP="001A34AA">
      <w:pPr>
        <w:jc w:val="right"/>
      </w:pPr>
      <w:proofErr w:type="gramStart"/>
      <w:r>
        <w:t>Спецвыпуск  Бюллетеня</w:t>
      </w:r>
      <w:proofErr w:type="gramEnd"/>
      <w:r>
        <w:t xml:space="preserve"> органов местного</w:t>
      </w:r>
    </w:p>
    <w:p w:rsidR="001A34AA" w:rsidRDefault="001A34AA" w:rsidP="001A34AA">
      <w:pPr>
        <w:jc w:val="right"/>
      </w:pPr>
      <w:r>
        <w:t>самоуправления администрации</w:t>
      </w:r>
    </w:p>
    <w:p w:rsidR="001A34AA" w:rsidRDefault="001A34AA" w:rsidP="001A34AA">
      <w:pPr>
        <w:jc w:val="right"/>
      </w:pPr>
      <w:r>
        <w:t xml:space="preserve">                                                                                       Куйбышевского сельсовета</w:t>
      </w:r>
    </w:p>
    <w:p w:rsidR="001A34AA" w:rsidRDefault="001A34AA" w:rsidP="001A34AA">
      <w:pPr>
        <w:jc w:val="right"/>
      </w:pPr>
    </w:p>
    <w:p w:rsidR="001A34AA" w:rsidRDefault="001A34AA" w:rsidP="001A34AA">
      <w:r>
        <w:t>п.Комсомольский</w:t>
      </w:r>
      <w:r>
        <w:rPr>
          <w:noProof/>
        </w:rPr>
        <mc:AlternateContent>
          <mc:Choice Requires="wps">
            <w:drawing>
              <wp:inline distT="0" distB="0" distL="0" distR="0" wp14:anchorId="6093DEFC" wp14:editId="23DE59C1">
                <wp:extent cx="4305300" cy="61531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05300" cy="6172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34AA" w:rsidRDefault="001A34AA" w:rsidP="001A34A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CEBF5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  <w:t>Сельский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BottomRight">
                            <a:rot lat="0" lon="21239999" rev="0"/>
                          </a:camera>
                          <a:lightRig rig="legacyHarsh3" dir="l"/>
                        </a:scene3d>
                        <a:sp3d extrusionH="430200" prstMaterial="legacyMatte">
                          <a:extrusionClr>
                            <a:srgbClr val="C0C0C0"/>
                          </a:extrusionClr>
                          <a:contourClr>
                            <a:srgbClr val="DCEBF5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93DEF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39pt;height:4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" filled="f" stroked="f">
                <o:lock v:ext="edit" shapetype="t"/>
                <v:textbox style="mso-fit-shape-to-text:t">
                  <w:txbxContent>
                    <w:p w:rsidR="001A34AA" w:rsidRDefault="001A34AA" w:rsidP="001A34AA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color w:val="DCEBF5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  <w:t>Сельский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34AA" w:rsidRDefault="00BE4E18" w:rsidP="001A34AA">
      <w:r>
        <w:t>09</w:t>
      </w:r>
      <w:r w:rsidR="001A34AA">
        <w:t xml:space="preserve"> </w:t>
      </w:r>
      <w:proofErr w:type="gramStart"/>
      <w:r>
        <w:t>января  2023</w:t>
      </w:r>
      <w:proofErr w:type="gramEnd"/>
      <w:r w:rsidR="001A34AA">
        <w:t>г. № 1</w:t>
      </w:r>
    </w:p>
    <w:p w:rsidR="001A34AA" w:rsidRDefault="001A34AA" w:rsidP="001A34AA"/>
    <w:p w:rsidR="001A34AA" w:rsidRDefault="001A34AA" w:rsidP="001A34AA">
      <w:pPr>
        <w:tabs>
          <w:tab w:val="left" w:pos="12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Официальные </w:t>
      </w:r>
      <w:proofErr w:type="gramStart"/>
      <w:r>
        <w:rPr>
          <w:b/>
          <w:sz w:val="22"/>
          <w:szCs w:val="22"/>
        </w:rPr>
        <w:t>документы  администрации</w:t>
      </w:r>
      <w:proofErr w:type="gramEnd"/>
      <w:r>
        <w:rPr>
          <w:b/>
          <w:sz w:val="22"/>
          <w:szCs w:val="22"/>
        </w:rPr>
        <w:t xml:space="preserve"> Куйбышевского сельсовета</w:t>
      </w:r>
    </w:p>
    <w:p w:rsidR="001A34AA" w:rsidRDefault="001A34AA" w:rsidP="001A34AA">
      <w:pPr>
        <w:rPr>
          <w:sz w:val="18"/>
          <w:szCs w:val="18"/>
        </w:rPr>
      </w:pPr>
    </w:p>
    <w:p w:rsidR="001A34AA" w:rsidRDefault="001A34AA" w:rsidP="001A34AA">
      <w:pPr>
        <w:keepNext/>
        <w:jc w:val="center"/>
        <w:outlineLvl w:val="0"/>
        <w:rPr>
          <w:b/>
          <w:bCs/>
        </w:rPr>
      </w:pPr>
    </w:p>
    <w:p w:rsidR="001A34AA" w:rsidRPr="009260CD" w:rsidRDefault="001A34AA" w:rsidP="001A34AA">
      <w:pPr>
        <w:keepNext/>
        <w:jc w:val="center"/>
        <w:outlineLvl w:val="0"/>
        <w:rPr>
          <w:b/>
          <w:bCs/>
          <w:sz w:val="20"/>
          <w:szCs w:val="20"/>
        </w:rPr>
      </w:pPr>
      <w:r w:rsidRPr="009260CD">
        <w:rPr>
          <w:b/>
          <w:bCs/>
          <w:sz w:val="20"/>
          <w:szCs w:val="20"/>
        </w:rPr>
        <w:t xml:space="preserve">АДМИНИСТРАЦИЯ  </w:t>
      </w:r>
    </w:p>
    <w:p w:rsidR="001A34AA" w:rsidRPr="009260CD" w:rsidRDefault="001A34AA" w:rsidP="001A34AA">
      <w:pPr>
        <w:keepNext/>
        <w:jc w:val="center"/>
        <w:outlineLvl w:val="0"/>
        <w:rPr>
          <w:b/>
          <w:bCs/>
          <w:sz w:val="20"/>
          <w:szCs w:val="20"/>
        </w:rPr>
      </w:pPr>
      <w:r w:rsidRPr="009260CD">
        <w:rPr>
          <w:b/>
          <w:bCs/>
          <w:sz w:val="20"/>
          <w:szCs w:val="20"/>
        </w:rPr>
        <w:t>КУЙБЫШЕВСКОГО СЕЛЬСОВЕТА</w:t>
      </w:r>
    </w:p>
    <w:p w:rsidR="001A34AA" w:rsidRDefault="001A34AA" w:rsidP="001A34AA">
      <w:pPr>
        <w:jc w:val="center"/>
        <w:rPr>
          <w:b/>
          <w:sz w:val="20"/>
          <w:szCs w:val="20"/>
        </w:rPr>
      </w:pPr>
      <w:r w:rsidRPr="009260CD">
        <w:rPr>
          <w:b/>
          <w:sz w:val="20"/>
          <w:szCs w:val="20"/>
        </w:rPr>
        <w:t>КУЙБЫШЕВСКОГО РАЙОНА</w:t>
      </w: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  <w:r w:rsidRPr="00BE4E18">
        <w:rPr>
          <w:b/>
          <w:sz w:val="20"/>
          <w:szCs w:val="20"/>
        </w:rPr>
        <w:t>НОВОСИБИРСКОЙ ОБЛАСТИ</w:t>
      </w:r>
    </w:p>
    <w:p w:rsidR="00BE4E18" w:rsidRPr="00BE4E18" w:rsidRDefault="00BE4E18" w:rsidP="00BE4E18">
      <w:pPr>
        <w:keepNext/>
        <w:widowControl w:val="0"/>
        <w:autoSpaceDE w:val="0"/>
        <w:autoSpaceDN w:val="0"/>
        <w:adjustRightInd w:val="0"/>
        <w:spacing w:before="240" w:after="60"/>
        <w:ind w:left="2829"/>
        <w:outlineLvl w:val="1"/>
        <w:rPr>
          <w:rFonts w:eastAsia="Calibri"/>
          <w:b/>
          <w:bCs/>
          <w:iCs/>
          <w:sz w:val="20"/>
          <w:szCs w:val="20"/>
        </w:rPr>
      </w:pPr>
      <w:r w:rsidRPr="00BE4E18">
        <w:rPr>
          <w:b/>
          <w:bCs/>
          <w:iCs/>
          <w:sz w:val="20"/>
          <w:szCs w:val="20"/>
        </w:rPr>
        <w:t xml:space="preserve">              ПОСТАНОВЛЕНИЕ</w:t>
      </w:r>
    </w:p>
    <w:p w:rsidR="00BE4E18" w:rsidRPr="00BE4E18" w:rsidRDefault="00BE4E18" w:rsidP="00BE4E18">
      <w:pPr>
        <w:jc w:val="center"/>
        <w:rPr>
          <w:sz w:val="20"/>
          <w:szCs w:val="20"/>
        </w:rPr>
      </w:pPr>
    </w:p>
    <w:p w:rsidR="00BE4E18" w:rsidRPr="00BE4E18" w:rsidRDefault="00BE4E18" w:rsidP="00BE4E18">
      <w:pPr>
        <w:spacing w:line="300" w:lineRule="auto"/>
        <w:jc w:val="center"/>
      </w:pPr>
      <w:r w:rsidRPr="00BE4E18">
        <w:t>п. Комсомольский</w:t>
      </w:r>
    </w:p>
    <w:p w:rsidR="00BE4E18" w:rsidRPr="00BE4E18" w:rsidRDefault="00BE4E18" w:rsidP="00BE4E18">
      <w:pPr>
        <w:jc w:val="center"/>
        <w:rPr>
          <w:color w:val="FF0000"/>
          <w:sz w:val="20"/>
          <w:szCs w:val="20"/>
        </w:rPr>
      </w:pPr>
    </w:p>
    <w:p w:rsidR="00BE4E18" w:rsidRPr="00BE4E18" w:rsidRDefault="00BE4E18" w:rsidP="00BE4E18">
      <w:pPr>
        <w:tabs>
          <w:tab w:val="left" w:pos="3120"/>
        </w:tabs>
        <w:rPr>
          <w:color w:val="000000" w:themeColor="text1"/>
          <w:sz w:val="20"/>
          <w:szCs w:val="20"/>
        </w:rPr>
      </w:pPr>
      <w:r w:rsidRPr="00BE4E18">
        <w:rPr>
          <w:color w:val="000000" w:themeColor="text1"/>
          <w:sz w:val="20"/>
          <w:szCs w:val="20"/>
        </w:rPr>
        <w:t xml:space="preserve">09.01.2023 г.                                                        </w:t>
      </w:r>
      <w:r w:rsidRPr="00BE4E18">
        <w:rPr>
          <w:color w:val="000000" w:themeColor="text1"/>
          <w:sz w:val="20"/>
          <w:szCs w:val="20"/>
        </w:rPr>
        <w:tab/>
      </w:r>
      <w:r w:rsidRPr="00BE4E18">
        <w:rPr>
          <w:color w:val="000000" w:themeColor="text1"/>
          <w:sz w:val="20"/>
          <w:szCs w:val="20"/>
        </w:rPr>
        <w:tab/>
      </w:r>
      <w:r w:rsidRPr="00BE4E18">
        <w:rPr>
          <w:color w:val="000000" w:themeColor="text1"/>
          <w:sz w:val="20"/>
          <w:szCs w:val="20"/>
        </w:rPr>
        <w:tab/>
      </w:r>
      <w:r w:rsidRPr="00BE4E18">
        <w:rPr>
          <w:color w:val="000000" w:themeColor="text1"/>
          <w:sz w:val="20"/>
          <w:szCs w:val="20"/>
        </w:rPr>
        <w:tab/>
      </w:r>
      <w:r w:rsidRPr="00BE4E18">
        <w:rPr>
          <w:color w:val="000000" w:themeColor="text1"/>
          <w:sz w:val="20"/>
          <w:szCs w:val="20"/>
        </w:rPr>
        <w:tab/>
        <w:t xml:space="preserve">  № 1</w:t>
      </w:r>
    </w:p>
    <w:p w:rsidR="00BE4E18" w:rsidRPr="00BE4E18" w:rsidRDefault="00BE4E18" w:rsidP="00BE4E18">
      <w:pPr>
        <w:tabs>
          <w:tab w:val="left" w:pos="3120"/>
        </w:tabs>
        <w:rPr>
          <w:sz w:val="20"/>
          <w:szCs w:val="20"/>
        </w:rPr>
      </w:pPr>
    </w:p>
    <w:p w:rsidR="00BE4E18" w:rsidRPr="00BE4E18" w:rsidRDefault="00BE4E18" w:rsidP="00BE4E18">
      <w:pPr>
        <w:jc w:val="center"/>
        <w:rPr>
          <w:sz w:val="20"/>
          <w:szCs w:val="20"/>
        </w:rPr>
      </w:pPr>
    </w:p>
    <w:p w:rsidR="00BE4E18" w:rsidRPr="00BE4E18" w:rsidRDefault="00BE4E18" w:rsidP="00BE4E18">
      <w:pPr>
        <w:jc w:val="center"/>
        <w:rPr>
          <w:sz w:val="20"/>
          <w:szCs w:val="20"/>
        </w:rPr>
      </w:pPr>
      <w:r w:rsidRPr="00BE4E18">
        <w:rPr>
          <w:sz w:val="20"/>
          <w:szCs w:val="20"/>
        </w:rPr>
        <w:t xml:space="preserve">О принятии Муниципальной Программы «Энергосбережения и повышение </w:t>
      </w:r>
    </w:p>
    <w:p w:rsidR="00BE4E18" w:rsidRPr="00BE4E18" w:rsidRDefault="00BE4E18" w:rsidP="00BE4E18">
      <w:pPr>
        <w:jc w:val="center"/>
        <w:rPr>
          <w:sz w:val="20"/>
          <w:szCs w:val="20"/>
        </w:rPr>
      </w:pPr>
      <w:r w:rsidRPr="00BE4E18">
        <w:rPr>
          <w:sz w:val="20"/>
          <w:szCs w:val="20"/>
        </w:rPr>
        <w:t xml:space="preserve">энергетической эффективности в </w:t>
      </w:r>
      <w:proofErr w:type="gramStart"/>
      <w:r w:rsidRPr="00BE4E18">
        <w:rPr>
          <w:sz w:val="20"/>
          <w:szCs w:val="20"/>
        </w:rPr>
        <w:t>Куйбышевском  сельсовете</w:t>
      </w:r>
      <w:proofErr w:type="gramEnd"/>
      <w:r w:rsidRPr="00BE4E18">
        <w:rPr>
          <w:sz w:val="20"/>
          <w:szCs w:val="20"/>
        </w:rPr>
        <w:t xml:space="preserve"> Куйбышевского района</w:t>
      </w:r>
    </w:p>
    <w:p w:rsidR="00BE4E18" w:rsidRPr="00BE4E18" w:rsidRDefault="00BE4E18" w:rsidP="00BE4E18">
      <w:pPr>
        <w:jc w:val="center"/>
        <w:rPr>
          <w:sz w:val="20"/>
          <w:szCs w:val="20"/>
        </w:rPr>
      </w:pPr>
      <w:r w:rsidRPr="00BE4E18">
        <w:rPr>
          <w:sz w:val="20"/>
          <w:szCs w:val="20"/>
        </w:rPr>
        <w:t xml:space="preserve"> Новосибирской области на 2023 - 2025 годы»</w:t>
      </w:r>
    </w:p>
    <w:p w:rsidR="00BE4E18" w:rsidRPr="00BE4E18" w:rsidRDefault="00BE4E18" w:rsidP="00BE4E18">
      <w:pPr>
        <w:widowControl w:val="0"/>
        <w:tabs>
          <w:tab w:val="center" w:pos="4677"/>
        </w:tabs>
        <w:snapToGrid w:val="0"/>
        <w:spacing w:line="252" w:lineRule="auto"/>
        <w:rPr>
          <w:i/>
          <w:sz w:val="20"/>
          <w:szCs w:val="20"/>
        </w:rPr>
      </w:pPr>
      <w:r w:rsidRPr="00BE4E18">
        <w:rPr>
          <w:i/>
          <w:sz w:val="20"/>
          <w:szCs w:val="20"/>
        </w:rPr>
        <w:tab/>
      </w:r>
    </w:p>
    <w:p w:rsidR="00BE4E18" w:rsidRPr="00BE4E18" w:rsidRDefault="00BE4E18" w:rsidP="00BE4E18">
      <w:pPr>
        <w:widowControl w:val="0"/>
        <w:tabs>
          <w:tab w:val="center" w:pos="4677"/>
        </w:tabs>
        <w:snapToGrid w:val="0"/>
        <w:spacing w:line="252" w:lineRule="auto"/>
        <w:jc w:val="both"/>
        <w:rPr>
          <w:sz w:val="20"/>
          <w:szCs w:val="20"/>
        </w:rPr>
      </w:pPr>
      <w:r w:rsidRPr="00BE4E18">
        <w:rPr>
          <w:sz w:val="20"/>
          <w:szCs w:val="20"/>
        </w:rPr>
        <w:tab/>
        <w:t xml:space="preserve">          В соответствии с Федеральным законом Российской Федерации « Об общих принципах организации местного самоуправления в Российской Федерации» от 06.10.2003 г. № 131 – ФЗ, Федеральным законом от 23.11.2009 № 261- ФЗ «Об энергосбережении и о повышении энергетической эффективности и внесении изменений в отдельные законодательные акты Российской Федерации», Постановление Правительства РФ от 31.12.2009 года № 1225 «О требованиях к региональным программам в области энергосбережения и повышения энергетической эффективности», Уставом сельского поселения Куйбышевского сельсовета Куйбышевского муниципального района Новосибирской области, администрация Куйбышевского сельсовета Куйбышевского района Новосибирской области </w:t>
      </w:r>
    </w:p>
    <w:p w:rsidR="00BE4E18" w:rsidRPr="00BE4E18" w:rsidRDefault="00BE4E18" w:rsidP="00BE4E18">
      <w:pPr>
        <w:widowControl w:val="0"/>
        <w:tabs>
          <w:tab w:val="center" w:pos="4677"/>
        </w:tabs>
        <w:snapToGrid w:val="0"/>
        <w:spacing w:line="252" w:lineRule="auto"/>
        <w:jc w:val="both"/>
        <w:rPr>
          <w:sz w:val="20"/>
          <w:szCs w:val="20"/>
        </w:rPr>
      </w:pPr>
    </w:p>
    <w:p w:rsidR="00BE4E18" w:rsidRPr="00BE4E18" w:rsidRDefault="00BE4E18" w:rsidP="00BE4E18">
      <w:pPr>
        <w:widowControl w:val="0"/>
        <w:tabs>
          <w:tab w:val="center" w:pos="4677"/>
        </w:tabs>
        <w:snapToGrid w:val="0"/>
        <w:spacing w:line="252" w:lineRule="auto"/>
        <w:jc w:val="both"/>
        <w:rPr>
          <w:sz w:val="20"/>
          <w:szCs w:val="20"/>
        </w:rPr>
      </w:pPr>
      <w:r w:rsidRPr="00BE4E18">
        <w:rPr>
          <w:sz w:val="20"/>
          <w:szCs w:val="20"/>
        </w:rPr>
        <w:t>ПОСТАНОВЛЯЕТ:</w:t>
      </w:r>
    </w:p>
    <w:p w:rsidR="00BE4E18" w:rsidRPr="00BE4E18" w:rsidRDefault="00BE4E18" w:rsidP="00BE4E18">
      <w:pPr>
        <w:widowControl w:val="0"/>
        <w:tabs>
          <w:tab w:val="center" w:pos="4677"/>
        </w:tabs>
        <w:snapToGrid w:val="0"/>
        <w:spacing w:line="252" w:lineRule="auto"/>
        <w:jc w:val="both"/>
        <w:rPr>
          <w:sz w:val="20"/>
          <w:szCs w:val="20"/>
        </w:rPr>
      </w:pPr>
    </w:p>
    <w:p w:rsidR="00BE4E18" w:rsidRPr="00BE4E18" w:rsidRDefault="00BE4E18" w:rsidP="00BE4E18">
      <w:pPr>
        <w:ind w:firstLine="708"/>
        <w:jc w:val="both"/>
        <w:rPr>
          <w:sz w:val="20"/>
          <w:szCs w:val="20"/>
        </w:rPr>
      </w:pPr>
      <w:r w:rsidRPr="00BE4E18">
        <w:rPr>
          <w:sz w:val="20"/>
          <w:szCs w:val="20"/>
        </w:rPr>
        <w:t xml:space="preserve">1.  Утвердить прилагаемую муниципальную программу «Энергосбережения и повышение энергетической эффективности в Куйбышевском </w:t>
      </w:r>
      <w:proofErr w:type="gramStart"/>
      <w:r w:rsidRPr="00BE4E18">
        <w:rPr>
          <w:sz w:val="20"/>
          <w:szCs w:val="20"/>
        </w:rPr>
        <w:t>сельсовете  Куйбышевского</w:t>
      </w:r>
      <w:proofErr w:type="gramEnd"/>
      <w:r w:rsidRPr="00BE4E18">
        <w:rPr>
          <w:sz w:val="20"/>
          <w:szCs w:val="20"/>
        </w:rPr>
        <w:t xml:space="preserve"> района Новосибирской области на 2023-2025 годы» (прилагается).</w:t>
      </w:r>
    </w:p>
    <w:p w:rsidR="00BE4E18" w:rsidRPr="00BE4E18" w:rsidRDefault="00BE4E18" w:rsidP="00BE4E18">
      <w:pPr>
        <w:tabs>
          <w:tab w:val="left" w:pos="8931"/>
        </w:tabs>
        <w:ind w:firstLine="708"/>
        <w:jc w:val="both"/>
        <w:rPr>
          <w:sz w:val="20"/>
          <w:szCs w:val="20"/>
        </w:rPr>
      </w:pPr>
      <w:r w:rsidRPr="00BE4E18">
        <w:rPr>
          <w:color w:val="000000"/>
          <w:sz w:val="20"/>
          <w:szCs w:val="20"/>
        </w:rPr>
        <w:t xml:space="preserve">2. Опубликовать настоящее постановление в бюллетене органов местного самоуправления «Сельский вестник» и разместить на официальном сайте администрации Куйбышевского сельсовета Куйбышевского района Новосибирской </w:t>
      </w:r>
      <w:proofErr w:type="gramStart"/>
      <w:r w:rsidRPr="00BE4E18">
        <w:rPr>
          <w:color w:val="000000"/>
          <w:sz w:val="20"/>
          <w:szCs w:val="20"/>
        </w:rPr>
        <w:t>области  в</w:t>
      </w:r>
      <w:proofErr w:type="gramEnd"/>
      <w:r w:rsidRPr="00BE4E18">
        <w:rPr>
          <w:color w:val="000000"/>
          <w:sz w:val="20"/>
          <w:szCs w:val="20"/>
        </w:rPr>
        <w:t xml:space="preserve"> информационно-телекоммуникационной сети Интернет.</w:t>
      </w:r>
    </w:p>
    <w:p w:rsidR="00BE4E18" w:rsidRPr="00BE4E18" w:rsidRDefault="00BE4E18" w:rsidP="00BE4E18">
      <w:pPr>
        <w:jc w:val="both"/>
        <w:rPr>
          <w:sz w:val="20"/>
          <w:szCs w:val="20"/>
        </w:rPr>
      </w:pPr>
      <w:r w:rsidRPr="00BE4E18">
        <w:rPr>
          <w:sz w:val="20"/>
          <w:szCs w:val="20"/>
        </w:rPr>
        <w:t xml:space="preserve">     </w:t>
      </w:r>
      <w:r w:rsidRPr="00BE4E18">
        <w:rPr>
          <w:sz w:val="20"/>
          <w:szCs w:val="20"/>
        </w:rPr>
        <w:tab/>
        <w:t>3. Контроль за исполнением данного постановления оставляю за собой.</w:t>
      </w:r>
    </w:p>
    <w:p w:rsidR="00BE4E18" w:rsidRPr="00BE4E18" w:rsidRDefault="00BE4E18" w:rsidP="00BE4E18">
      <w:pPr>
        <w:jc w:val="both"/>
        <w:rPr>
          <w:sz w:val="20"/>
          <w:szCs w:val="20"/>
        </w:rPr>
      </w:pPr>
    </w:p>
    <w:p w:rsidR="00BE4E18" w:rsidRPr="00BE4E18" w:rsidRDefault="00BE4E18" w:rsidP="00BE4E18">
      <w:pPr>
        <w:jc w:val="both"/>
        <w:rPr>
          <w:sz w:val="20"/>
          <w:szCs w:val="20"/>
        </w:rPr>
      </w:pPr>
    </w:p>
    <w:p w:rsidR="00BE4E18" w:rsidRPr="00BE4E18" w:rsidRDefault="00BE4E18" w:rsidP="00BE4E18">
      <w:pPr>
        <w:jc w:val="both"/>
        <w:rPr>
          <w:sz w:val="20"/>
          <w:szCs w:val="20"/>
        </w:rPr>
      </w:pPr>
    </w:p>
    <w:p w:rsidR="00BE4E18" w:rsidRPr="00BE4E18" w:rsidRDefault="00BE4E18" w:rsidP="00BE4E18">
      <w:pPr>
        <w:rPr>
          <w:sz w:val="20"/>
          <w:szCs w:val="20"/>
        </w:rPr>
      </w:pPr>
      <w:r w:rsidRPr="00BE4E18">
        <w:rPr>
          <w:sz w:val="20"/>
          <w:szCs w:val="20"/>
        </w:rPr>
        <w:t>Глава Куйбышевского сельсовета</w:t>
      </w:r>
    </w:p>
    <w:p w:rsidR="00BE4E18" w:rsidRPr="00BE4E18" w:rsidRDefault="00BE4E18" w:rsidP="00BE4E18">
      <w:pPr>
        <w:rPr>
          <w:sz w:val="20"/>
          <w:szCs w:val="20"/>
        </w:rPr>
      </w:pPr>
      <w:r w:rsidRPr="00BE4E18">
        <w:rPr>
          <w:sz w:val="20"/>
          <w:szCs w:val="20"/>
        </w:rPr>
        <w:t>Куйбышевского района</w:t>
      </w:r>
    </w:p>
    <w:p w:rsidR="00BE4E18" w:rsidRPr="00BE4E18" w:rsidRDefault="00BE4E18" w:rsidP="00BE4E18">
      <w:pPr>
        <w:rPr>
          <w:sz w:val="20"/>
          <w:szCs w:val="20"/>
        </w:rPr>
      </w:pPr>
      <w:r w:rsidRPr="00BE4E18">
        <w:rPr>
          <w:sz w:val="20"/>
          <w:szCs w:val="20"/>
        </w:rPr>
        <w:t xml:space="preserve">Новосибирской области                                                                                            Н.В.Макуха     </w:t>
      </w:r>
    </w:p>
    <w:p w:rsidR="00BE4E18" w:rsidRPr="00BE4E18" w:rsidRDefault="00BE4E18" w:rsidP="00BE4E18">
      <w:pPr>
        <w:jc w:val="right"/>
        <w:rPr>
          <w:sz w:val="20"/>
          <w:szCs w:val="20"/>
        </w:rPr>
      </w:pPr>
    </w:p>
    <w:p w:rsidR="00BE4E18" w:rsidRPr="00BE4E18" w:rsidRDefault="00BE4E18" w:rsidP="00BE4E18">
      <w:pPr>
        <w:jc w:val="right"/>
        <w:rPr>
          <w:sz w:val="20"/>
          <w:szCs w:val="20"/>
        </w:rPr>
      </w:pPr>
    </w:p>
    <w:p w:rsidR="00BE4E18" w:rsidRPr="00BE4E18" w:rsidRDefault="00BE4E18" w:rsidP="00BE4E18">
      <w:pPr>
        <w:jc w:val="right"/>
        <w:rPr>
          <w:sz w:val="20"/>
          <w:szCs w:val="20"/>
        </w:rPr>
      </w:pPr>
    </w:p>
    <w:p w:rsidR="00BE4E18" w:rsidRPr="00BE4E18" w:rsidRDefault="00BE4E18" w:rsidP="00BE4E18">
      <w:pPr>
        <w:jc w:val="right"/>
        <w:rPr>
          <w:sz w:val="20"/>
          <w:szCs w:val="20"/>
        </w:rPr>
      </w:pPr>
    </w:p>
    <w:p w:rsidR="00BE4E18" w:rsidRPr="00BE4E18" w:rsidRDefault="00BE4E18" w:rsidP="00BE4E18">
      <w:pPr>
        <w:jc w:val="right"/>
        <w:rPr>
          <w:sz w:val="20"/>
          <w:szCs w:val="20"/>
        </w:rPr>
      </w:pPr>
    </w:p>
    <w:p w:rsidR="00BE4E18" w:rsidRPr="00BE4E18" w:rsidRDefault="00BE4E18" w:rsidP="00BE4E18">
      <w:pPr>
        <w:jc w:val="right"/>
        <w:rPr>
          <w:sz w:val="20"/>
          <w:szCs w:val="20"/>
        </w:rPr>
      </w:pPr>
    </w:p>
    <w:p w:rsidR="00BE4E18" w:rsidRPr="00BE4E18" w:rsidRDefault="00BE4E18" w:rsidP="00BE4E18">
      <w:pPr>
        <w:jc w:val="right"/>
        <w:rPr>
          <w:sz w:val="20"/>
          <w:szCs w:val="20"/>
        </w:rPr>
      </w:pPr>
    </w:p>
    <w:p w:rsidR="00BE4E18" w:rsidRPr="00BE4E18" w:rsidRDefault="00BE4E18" w:rsidP="00BE4E18">
      <w:pPr>
        <w:jc w:val="right"/>
        <w:rPr>
          <w:sz w:val="20"/>
          <w:szCs w:val="20"/>
        </w:rPr>
      </w:pPr>
    </w:p>
    <w:p w:rsidR="00BE4E18" w:rsidRPr="00BE4E18" w:rsidRDefault="00BE4E18" w:rsidP="00BE4E18">
      <w:pPr>
        <w:jc w:val="right"/>
        <w:rPr>
          <w:sz w:val="20"/>
          <w:szCs w:val="20"/>
        </w:rPr>
      </w:pPr>
    </w:p>
    <w:p w:rsidR="00BE4E18" w:rsidRPr="00BE4E18" w:rsidRDefault="00BE4E18" w:rsidP="00BE4E18">
      <w:pPr>
        <w:jc w:val="right"/>
        <w:rPr>
          <w:sz w:val="20"/>
          <w:szCs w:val="20"/>
        </w:rPr>
      </w:pPr>
      <w:r w:rsidRPr="00BE4E18">
        <w:rPr>
          <w:sz w:val="20"/>
          <w:szCs w:val="20"/>
        </w:rPr>
        <w:t>Приложение</w:t>
      </w:r>
    </w:p>
    <w:p w:rsidR="00BE4E18" w:rsidRPr="00BE4E18" w:rsidRDefault="00BE4E18" w:rsidP="00BE4E18">
      <w:pPr>
        <w:jc w:val="right"/>
        <w:rPr>
          <w:sz w:val="20"/>
          <w:szCs w:val="20"/>
        </w:rPr>
      </w:pPr>
      <w:r w:rsidRPr="00BE4E18">
        <w:rPr>
          <w:sz w:val="20"/>
          <w:szCs w:val="20"/>
        </w:rPr>
        <w:t>к постановлению</w:t>
      </w:r>
    </w:p>
    <w:p w:rsidR="00BE4E18" w:rsidRPr="00BE4E18" w:rsidRDefault="00BE4E18" w:rsidP="00BE4E18">
      <w:pPr>
        <w:jc w:val="right"/>
        <w:rPr>
          <w:sz w:val="20"/>
          <w:szCs w:val="20"/>
        </w:rPr>
      </w:pPr>
      <w:r w:rsidRPr="00BE4E18">
        <w:rPr>
          <w:sz w:val="20"/>
          <w:szCs w:val="20"/>
        </w:rPr>
        <w:t xml:space="preserve">администрации </w:t>
      </w:r>
    </w:p>
    <w:p w:rsidR="00BE4E18" w:rsidRPr="00BE4E18" w:rsidRDefault="00BE4E18" w:rsidP="00BE4E18">
      <w:pPr>
        <w:jc w:val="right"/>
        <w:rPr>
          <w:sz w:val="20"/>
          <w:szCs w:val="20"/>
        </w:rPr>
      </w:pPr>
      <w:r w:rsidRPr="00BE4E18">
        <w:rPr>
          <w:sz w:val="20"/>
          <w:szCs w:val="20"/>
        </w:rPr>
        <w:t>Куйбышевского сельсовета</w:t>
      </w:r>
    </w:p>
    <w:p w:rsidR="00BE4E18" w:rsidRPr="00BE4E18" w:rsidRDefault="00BE4E18" w:rsidP="00BE4E18">
      <w:pPr>
        <w:jc w:val="right"/>
        <w:rPr>
          <w:sz w:val="20"/>
          <w:szCs w:val="20"/>
        </w:rPr>
      </w:pPr>
      <w:r w:rsidRPr="00BE4E18">
        <w:rPr>
          <w:sz w:val="20"/>
          <w:szCs w:val="20"/>
        </w:rPr>
        <w:t>Куйбышевского района</w:t>
      </w:r>
    </w:p>
    <w:p w:rsidR="00BE4E18" w:rsidRPr="00BE4E18" w:rsidRDefault="00BE4E18" w:rsidP="00BE4E18">
      <w:pPr>
        <w:jc w:val="right"/>
        <w:rPr>
          <w:sz w:val="20"/>
          <w:szCs w:val="20"/>
        </w:rPr>
      </w:pPr>
      <w:r w:rsidRPr="00BE4E18">
        <w:rPr>
          <w:sz w:val="20"/>
          <w:szCs w:val="20"/>
        </w:rPr>
        <w:t>Новосибирской области № 1</w:t>
      </w:r>
    </w:p>
    <w:p w:rsidR="00BE4E18" w:rsidRPr="00BE4E18" w:rsidRDefault="00BE4E18" w:rsidP="00BE4E18">
      <w:pPr>
        <w:jc w:val="right"/>
        <w:rPr>
          <w:sz w:val="20"/>
          <w:szCs w:val="20"/>
        </w:rPr>
      </w:pPr>
      <w:r w:rsidRPr="00BE4E18">
        <w:rPr>
          <w:sz w:val="20"/>
          <w:szCs w:val="20"/>
        </w:rPr>
        <w:t>от 09 января 2023 г.</w:t>
      </w:r>
    </w:p>
    <w:p w:rsidR="00BE4E18" w:rsidRPr="00BE4E18" w:rsidRDefault="00BE4E18" w:rsidP="00BE4E18">
      <w:pPr>
        <w:jc w:val="right"/>
        <w:rPr>
          <w:sz w:val="20"/>
          <w:szCs w:val="20"/>
        </w:rPr>
      </w:pPr>
    </w:p>
    <w:p w:rsidR="00BE4E18" w:rsidRPr="00BE4E18" w:rsidRDefault="00BE4E18" w:rsidP="00BE4E18">
      <w:pPr>
        <w:jc w:val="right"/>
        <w:rPr>
          <w:sz w:val="20"/>
          <w:szCs w:val="20"/>
        </w:rPr>
      </w:pPr>
    </w:p>
    <w:p w:rsidR="00BE4E18" w:rsidRPr="00BE4E18" w:rsidRDefault="00BE4E18" w:rsidP="00BE4E18">
      <w:pPr>
        <w:jc w:val="right"/>
        <w:rPr>
          <w:sz w:val="20"/>
          <w:szCs w:val="20"/>
        </w:rPr>
      </w:pPr>
    </w:p>
    <w:p w:rsidR="00BE4E18" w:rsidRPr="00BE4E18" w:rsidRDefault="00BE4E18" w:rsidP="00BE4E18">
      <w:pPr>
        <w:jc w:val="right"/>
        <w:rPr>
          <w:sz w:val="20"/>
          <w:szCs w:val="20"/>
        </w:rPr>
      </w:pPr>
    </w:p>
    <w:p w:rsidR="00BE4E18" w:rsidRPr="00BE4E18" w:rsidRDefault="00BE4E18" w:rsidP="00BE4E18">
      <w:pPr>
        <w:jc w:val="right"/>
        <w:rPr>
          <w:sz w:val="20"/>
          <w:szCs w:val="20"/>
        </w:rPr>
      </w:pPr>
    </w:p>
    <w:p w:rsidR="00BE4E18" w:rsidRPr="00BE4E18" w:rsidRDefault="00BE4E18" w:rsidP="00BE4E18">
      <w:pPr>
        <w:jc w:val="right"/>
        <w:rPr>
          <w:sz w:val="20"/>
          <w:szCs w:val="20"/>
        </w:rPr>
      </w:pPr>
    </w:p>
    <w:p w:rsidR="00BE4E18" w:rsidRPr="00BE4E18" w:rsidRDefault="00BE4E18" w:rsidP="00BE4E18">
      <w:pPr>
        <w:jc w:val="right"/>
        <w:rPr>
          <w:sz w:val="20"/>
          <w:szCs w:val="20"/>
        </w:rPr>
      </w:pPr>
    </w:p>
    <w:p w:rsidR="00BE4E18" w:rsidRPr="00BE4E18" w:rsidRDefault="00BE4E18" w:rsidP="00BE4E18">
      <w:pPr>
        <w:jc w:val="right"/>
        <w:rPr>
          <w:sz w:val="20"/>
          <w:szCs w:val="20"/>
        </w:rPr>
      </w:pPr>
    </w:p>
    <w:p w:rsidR="00BE4E18" w:rsidRPr="00BE4E18" w:rsidRDefault="00BE4E18" w:rsidP="00BE4E18">
      <w:pPr>
        <w:rPr>
          <w:sz w:val="20"/>
          <w:szCs w:val="20"/>
        </w:rPr>
      </w:pPr>
    </w:p>
    <w:p w:rsidR="00BE4E18" w:rsidRPr="00BE4E18" w:rsidRDefault="00BE4E18" w:rsidP="00BE4E18">
      <w:pPr>
        <w:jc w:val="right"/>
        <w:rPr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  <w:r w:rsidRPr="00BE4E18">
        <w:rPr>
          <w:b/>
          <w:sz w:val="20"/>
          <w:szCs w:val="20"/>
        </w:rPr>
        <w:t>МУНИЦИПАЛЬНАЯ ПРОГРАММА</w:t>
      </w:r>
      <w:r w:rsidRPr="00BE4E18">
        <w:rPr>
          <w:b/>
          <w:sz w:val="20"/>
          <w:szCs w:val="20"/>
        </w:rPr>
        <w:br/>
        <w:t xml:space="preserve"> «ЭНЕРГОСБЕРЕЖЕНИЕ И ПОВЫШЕНИЕ ЭНЕРГЕТИЧЕСКОЙ </w:t>
      </w:r>
      <w:proofErr w:type="gramStart"/>
      <w:r w:rsidRPr="00BE4E18">
        <w:rPr>
          <w:b/>
          <w:sz w:val="20"/>
          <w:szCs w:val="20"/>
        </w:rPr>
        <w:t>ЭФФЕКТИВНОСТИ  В</w:t>
      </w:r>
      <w:proofErr w:type="gramEnd"/>
      <w:r w:rsidRPr="00BE4E18">
        <w:rPr>
          <w:b/>
          <w:sz w:val="20"/>
          <w:szCs w:val="20"/>
        </w:rPr>
        <w:t xml:space="preserve"> КУЙБЫШЕВСКОМ СЕЛЬСОВЕТЕ КУЙБЫШЕВСКОГО РАЙОНА </w:t>
      </w: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  <w:r w:rsidRPr="00BE4E18">
        <w:rPr>
          <w:b/>
          <w:sz w:val="20"/>
          <w:szCs w:val="20"/>
        </w:rPr>
        <w:t xml:space="preserve">НОВОСИБИРСКОЙ ОБЛАСТИ </w:t>
      </w: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  <w:r w:rsidRPr="00BE4E18">
        <w:rPr>
          <w:b/>
          <w:sz w:val="20"/>
          <w:szCs w:val="20"/>
        </w:rPr>
        <w:t>НА 2023-2025 ГОДЫ»</w:t>
      </w: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sz w:val="20"/>
          <w:szCs w:val="20"/>
        </w:rPr>
      </w:pPr>
    </w:p>
    <w:p w:rsidR="00BE4E18" w:rsidRPr="00BE4E18" w:rsidRDefault="00BE4E18" w:rsidP="00BE4E18">
      <w:pPr>
        <w:jc w:val="center"/>
        <w:rPr>
          <w:sz w:val="20"/>
          <w:szCs w:val="20"/>
        </w:rPr>
      </w:pPr>
      <w:r w:rsidRPr="00BE4E18">
        <w:rPr>
          <w:sz w:val="20"/>
          <w:szCs w:val="20"/>
        </w:rPr>
        <w:t>п.Комсомольский</w:t>
      </w:r>
    </w:p>
    <w:p w:rsidR="00BE4E18" w:rsidRPr="00BE4E18" w:rsidRDefault="00BE4E18" w:rsidP="00BE4E18">
      <w:pPr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  <w:r w:rsidRPr="00BE4E18">
        <w:rPr>
          <w:b/>
          <w:sz w:val="20"/>
          <w:szCs w:val="20"/>
        </w:rPr>
        <w:t>Паспорт программы</w:t>
      </w:r>
    </w:p>
    <w:p w:rsidR="00BE4E18" w:rsidRPr="00BE4E18" w:rsidRDefault="00BE4E18" w:rsidP="00BE4E18">
      <w:pPr>
        <w:rPr>
          <w:sz w:val="20"/>
          <w:szCs w:val="20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577"/>
      </w:tblGrid>
      <w:tr w:rsidR="00BE4E18" w:rsidRPr="00BE4E18" w:rsidTr="00AA215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  <w:p w:rsidR="00BE4E18" w:rsidRPr="00BE4E18" w:rsidRDefault="00BE4E18" w:rsidP="00BE4E1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BE4E18">
              <w:rPr>
                <w:sz w:val="20"/>
                <w:szCs w:val="20"/>
                <w:lang w:eastAsia="en-US"/>
              </w:rPr>
              <w:t>Муниципальная  Программа</w:t>
            </w:r>
            <w:proofErr w:type="gramEnd"/>
            <w:r w:rsidRPr="00BE4E18">
              <w:rPr>
                <w:sz w:val="20"/>
                <w:szCs w:val="20"/>
                <w:lang w:eastAsia="en-US"/>
              </w:rPr>
              <w:t xml:space="preserve"> «Энергосбережение и повышение энергетической эффективности в Куйбышевском сельсовете Куйбышевского района Новосибирской области на 2023-2025 годы» (далее - Программа)</w:t>
            </w:r>
          </w:p>
        </w:tc>
      </w:tr>
      <w:tr w:rsidR="00BE4E18" w:rsidRPr="00BE4E18" w:rsidTr="00AA215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Основание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для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разработки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lastRenderedPageBreak/>
              <w:t>Программы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BE4E18" w:rsidRPr="00BE4E18" w:rsidRDefault="00BE4E18" w:rsidP="00BE4E1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lastRenderedPageBreak/>
              <w:t xml:space="preserve">Федеральный закон от 23.11.2009г. № 261-ФЗ «Об энергосбережении и о повышении </w:t>
            </w:r>
            <w:proofErr w:type="gramStart"/>
            <w:r w:rsidRPr="00BE4E18">
              <w:rPr>
                <w:sz w:val="20"/>
                <w:szCs w:val="20"/>
                <w:lang w:eastAsia="en-US"/>
              </w:rPr>
              <w:t>энергетической эффективности</w:t>
            </w:r>
            <w:proofErr w:type="gramEnd"/>
            <w:r w:rsidRPr="00BE4E18">
              <w:rPr>
                <w:sz w:val="20"/>
                <w:szCs w:val="20"/>
                <w:lang w:eastAsia="en-US"/>
              </w:rPr>
              <w:t xml:space="preserve"> и о внесении изменений в отдельные законодательные акты»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lastRenderedPageBreak/>
              <w:t>Распоряжение Правительства Российской Федерации от 01.12.2009 г. № 1830 «Об утверждении плана мероприятий по энергосбережению и повышению энергетической эффективности в Российской Федерации»;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Постановление Правительства от 31.12.2009г. № 1225 «О требованиях к муниципальным и региональным программам энергосбережения и повышения энергетической эффективности».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Приказ Минэкономразвития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BE4E18" w:rsidRPr="00BE4E18" w:rsidTr="00AA215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lastRenderedPageBreak/>
              <w:t>Разработчик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Программы</w:t>
            </w:r>
          </w:p>
          <w:p w:rsidR="00BE4E18" w:rsidRPr="00BE4E18" w:rsidRDefault="00BE4E18" w:rsidP="00BE4E1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Администрация Куйбышевского сельсовета Куйбышевского района Новосибирской области</w:t>
            </w:r>
          </w:p>
        </w:tc>
      </w:tr>
      <w:tr w:rsidR="00BE4E18" w:rsidRPr="00BE4E18" w:rsidTr="00AA215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Цели Программы</w:t>
            </w:r>
          </w:p>
          <w:p w:rsidR="00BE4E18" w:rsidRPr="00BE4E18" w:rsidRDefault="00BE4E18" w:rsidP="00BE4E1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Создание условий для устойчивого и энергоэффективного снабжения поселений Куйбышевского сельсовета и рационального пользования энергоресурсами, обеспечивающих безопасные и комфортные условия проживания граждан и улучшение экологической обстановки.</w:t>
            </w:r>
          </w:p>
        </w:tc>
      </w:tr>
      <w:tr w:rsidR="00BE4E18" w:rsidRPr="00BE4E18" w:rsidTr="00AA215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- сокращение потерь энергоресурсов;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- снижение вредного воздействия на окружающую среду и оздоровление экологической обстановки;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- повышение уровня рационального использования топлива и энергии за счёт широкого внедрения энергосберегающих технологий и оборудования;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- активная пропаганда энерго- и ресурсосбережения среди населения и других групп потребителей;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- консолидация финансовых ресурсов для реализации Программы</w:t>
            </w:r>
          </w:p>
        </w:tc>
      </w:tr>
      <w:tr w:rsidR="00BE4E18" w:rsidRPr="00BE4E18" w:rsidTr="00AA215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 xml:space="preserve">Сроки 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реализации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Программы</w:t>
            </w:r>
          </w:p>
          <w:p w:rsidR="00BE4E18" w:rsidRPr="00BE4E18" w:rsidRDefault="00BE4E18" w:rsidP="00BE4E1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Срок выполнения Программы 2023-2025 годы.</w:t>
            </w:r>
          </w:p>
          <w:p w:rsidR="00BE4E18" w:rsidRPr="00BE4E18" w:rsidRDefault="00BE4E18" w:rsidP="00BE4E1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E4E18" w:rsidRPr="00BE4E18" w:rsidTr="00AA215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Перечень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основных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мероприятий</w:t>
            </w:r>
          </w:p>
          <w:p w:rsidR="00BE4E18" w:rsidRPr="00BE4E18" w:rsidRDefault="00BE4E18" w:rsidP="00BE4E1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Модернизация осветительной системы на основе современных энергосберегающих светильников, светодиодов;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Замена ламп накаливания на энергосберегающие.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E4E18" w:rsidRPr="00BE4E18" w:rsidTr="00AA215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Программы</w:t>
            </w:r>
          </w:p>
          <w:p w:rsidR="00BE4E18" w:rsidRPr="00BE4E18" w:rsidRDefault="00BE4E18" w:rsidP="00BE4E1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 xml:space="preserve"> Администрация </w:t>
            </w:r>
            <w:proofErr w:type="gramStart"/>
            <w:r w:rsidRPr="00BE4E18">
              <w:rPr>
                <w:sz w:val="20"/>
                <w:szCs w:val="20"/>
                <w:lang w:eastAsia="en-US"/>
              </w:rPr>
              <w:t>Куйбышевского  сельсовета</w:t>
            </w:r>
            <w:proofErr w:type="gramEnd"/>
            <w:r w:rsidRPr="00BE4E18">
              <w:rPr>
                <w:sz w:val="20"/>
                <w:szCs w:val="20"/>
                <w:lang w:eastAsia="en-US"/>
              </w:rPr>
              <w:t xml:space="preserve"> Куйбышевского района Новоисбирской области</w:t>
            </w:r>
          </w:p>
          <w:p w:rsidR="00BE4E18" w:rsidRPr="00BE4E18" w:rsidRDefault="00BE4E18" w:rsidP="00BE4E1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E4E18" w:rsidRPr="00BE4E18" w:rsidTr="00AA215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Объемы и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источники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финансирования</w:t>
            </w:r>
          </w:p>
          <w:p w:rsidR="00BE4E18" w:rsidRPr="00BE4E18" w:rsidRDefault="00BE4E18" w:rsidP="00BE4E1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 xml:space="preserve">Общий объем </w:t>
            </w: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финансирования</w:t>
            </w:r>
            <w:r w:rsidRPr="00BE4E18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– 36,0 тыс.руб.</w:t>
            </w: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 xml:space="preserve"> за счет собственных доходов бюджета поселения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В т.ч. по годам реализации:</w:t>
            </w:r>
          </w:p>
          <w:p w:rsidR="00BE4E18" w:rsidRPr="00BE4E18" w:rsidRDefault="00BE4E18" w:rsidP="00BE4E18">
            <w:pPr>
              <w:spacing w:line="256" w:lineRule="auto"/>
              <w:ind w:firstLine="559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 xml:space="preserve"> 2023 год – 12,</w:t>
            </w:r>
            <w:proofErr w:type="gramStart"/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0  тыс.руб</w:t>
            </w:r>
            <w:proofErr w:type="gramEnd"/>
          </w:p>
          <w:p w:rsidR="00BE4E18" w:rsidRPr="00BE4E18" w:rsidRDefault="00BE4E18" w:rsidP="00BE4E18">
            <w:pPr>
              <w:tabs>
                <w:tab w:val="left" w:pos="851"/>
              </w:tabs>
              <w:spacing w:line="256" w:lineRule="auto"/>
              <w:ind w:firstLine="559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 2024 год – 12,</w:t>
            </w:r>
            <w:proofErr w:type="gramStart"/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0  тыс.руб</w:t>
            </w:r>
            <w:proofErr w:type="gramEnd"/>
          </w:p>
          <w:p w:rsidR="00BE4E18" w:rsidRPr="00BE4E18" w:rsidRDefault="00BE4E18" w:rsidP="00BE4E18">
            <w:pPr>
              <w:spacing w:line="256" w:lineRule="auto"/>
              <w:ind w:firstLine="559"/>
              <w:rPr>
                <w:color w:val="FF0000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 2025 год – 12,</w:t>
            </w:r>
            <w:proofErr w:type="gramStart"/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0  тыс.руб</w:t>
            </w:r>
            <w:proofErr w:type="gramEnd"/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E4E18" w:rsidRPr="00BE4E18" w:rsidTr="00AA215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 xml:space="preserve">Ожидаемый 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результат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реализации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программы</w:t>
            </w:r>
          </w:p>
          <w:p w:rsidR="00BE4E18" w:rsidRPr="00BE4E18" w:rsidRDefault="00BE4E18" w:rsidP="00BE4E1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Реализация Программы позволит обеспечить экономию энерго и электроресурсов в социальной сфере.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E4E18" w:rsidRPr="00BE4E18" w:rsidTr="00AA215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 xml:space="preserve"> Система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контроля за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реализацией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программы</w:t>
            </w:r>
          </w:p>
          <w:p w:rsidR="00BE4E18" w:rsidRPr="00BE4E18" w:rsidRDefault="00BE4E18" w:rsidP="00BE4E1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Контроль за реализацией Программы осуществляется администрацией Куйбышевского сельсовета Куйбышевского района Новосибирской области.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E4E18" w:rsidRPr="00BE4E18" w:rsidRDefault="00BE4E18" w:rsidP="00BE4E1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E4E18" w:rsidRPr="00BE4E18" w:rsidRDefault="00BE4E18" w:rsidP="00BE4E18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  <w:r w:rsidRPr="00BE4E18">
        <w:rPr>
          <w:b/>
          <w:bCs/>
          <w:sz w:val="20"/>
          <w:szCs w:val="20"/>
        </w:rPr>
        <w:t>Введение</w:t>
      </w:r>
    </w:p>
    <w:p w:rsidR="00BE4E18" w:rsidRPr="00BE4E18" w:rsidRDefault="00BE4E18" w:rsidP="00BE4E18">
      <w:pPr>
        <w:autoSpaceDE w:val="0"/>
        <w:autoSpaceDN w:val="0"/>
        <w:adjustRightInd w:val="0"/>
        <w:ind w:left="720"/>
        <w:contextualSpacing/>
        <w:rPr>
          <w:b/>
          <w:bCs/>
          <w:sz w:val="20"/>
          <w:szCs w:val="20"/>
        </w:rPr>
      </w:pPr>
    </w:p>
    <w:p w:rsidR="00BE4E18" w:rsidRPr="00BE4E18" w:rsidRDefault="00BE4E18" w:rsidP="00BE4E1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E4E18">
        <w:rPr>
          <w:sz w:val="20"/>
          <w:szCs w:val="20"/>
        </w:rPr>
        <w:lastRenderedPageBreak/>
        <w:t xml:space="preserve">   </w:t>
      </w:r>
      <w:r w:rsidRPr="00BE4E18">
        <w:rPr>
          <w:sz w:val="20"/>
          <w:szCs w:val="20"/>
        </w:rPr>
        <w:tab/>
        <w:t>В настоящее время достаточно остро стоит проблема повышения эффективности энергосбережения топливно-энергетических ресурсов. В связи с резким удорожанием стоимости энергоресурсов значительно увеличилась доля затрат на топливно-энергетические ресурсы в себестоимости продукции и оказания услуг.</w:t>
      </w:r>
    </w:p>
    <w:p w:rsidR="00BE4E18" w:rsidRPr="00BE4E18" w:rsidRDefault="00BE4E18" w:rsidP="00BE4E1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E4E18">
        <w:rPr>
          <w:sz w:val="20"/>
          <w:szCs w:val="20"/>
        </w:rPr>
        <w:t xml:space="preserve">   Существующие тарифы на энергоресурсы, а также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 из-за отсутствия независимого энергоаудита.  Существующие здания и сооружения, инженерные коммуникации не отвечают современным строительным нормам и правилам по энергосбережению. Решение вышеперечисленных проблем невозможно без комплексного подхода к энергосбережению и реализации мероприятий данной программы.</w:t>
      </w:r>
    </w:p>
    <w:p w:rsidR="00BE4E18" w:rsidRPr="00BE4E18" w:rsidRDefault="00BE4E18" w:rsidP="00BE4E1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E4E18">
        <w:rPr>
          <w:sz w:val="20"/>
          <w:szCs w:val="20"/>
        </w:rPr>
        <w:t xml:space="preserve">   Данная программа рассчитана до 2025 года и предполагает этапность её выполнения. Первый этап предусматривает организационные мероприятия. Второй этап связан с реализацией мероприятий</w:t>
      </w:r>
    </w:p>
    <w:p w:rsidR="00BE4E18" w:rsidRPr="00BE4E18" w:rsidRDefault="00BE4E18" w:rsidP="00BE4E18">
      <w:pPr>
        <w:numPr>
          <w:ilvl w:val="0"/>
          <w:numId w:val="1"/>
        </w:numPr>
        <w:contextualSpacing/>
        <w:jc w:val="center"/>
        <w:rPr>
          <w:b/>
          <w:sz w:val="20"/>
          <w:szCs w:val="20"/>
        </w:rPr>
      </w:pPr>
      <w:r w:rsidRPr="00BE4E18">
        <w:rPr>
          <w:b/>
          <w:sz w:val="20"/>
          <w:szCs w:val="20"/>
        </w:rPr>
        <w:t>Цели и задачи Программы</w:t>
      </w:r>
    </w:p>
    <w:p w:rsidR="00BE4E18" w:rsidRPr="00BE4E18" w:rsidRDefault="00BE4E18" w:rsidP="00BE4E18">
      <w:pPr>
        <w:ind w:left="720"/>
        <w:contextualSpacing/>
        <w:rPr>
          <w:b/>
          <w:sz w:val="20"/>
          <w:szCs w:val="20"/>
        </w:rPr>
      </w:pPr>
    </w:p>
    <w:p w:rsidR="00BE4E18" w:rsidRPr="00BE4E18" w:rsidRDefault="00BE4E18" w:rsidP="00BE4E18">
      <w:pPr>
        <w:spacing w:after="120" w:line="276" w:lineRule="auto"/>
        <w:ind w:firstLine="720"/>
        <w:jc w:val="both"/>
        <w:rPr>
          <w:rFonts w:eastAsia="Calibri"/>
          <w:sz w:val="20"/>
          <w:szCs w:val="20"/>
          <w:lang w:eastAsia="en-US"/>
        </w:rPr>
      </w:pPr>
      <w:r w:rsidRPr="00BE4E18">
        <w:rPr>
          <w:rFonts w:eastAsia="Calibri"/>
          <w:sz w:val="20"/>
          <w:szCs w:val="20"/>
          <w:lang w:eastAsia="en-US"/>
        </w:rPr>
        <w:t xml:space="preserve">Основными целями </w:t>
      </w:r>
      <w:proofErr w:type="gramStart"/>
      <w:r w:rsidRPr="00BE4E18">
        <w:rPr>
          <w:rFonts w:eastAsia="Calibri"/>
          <w:sz w:val="20"/>
          <w:szCs w:val="20"/>
          <w:lang w:eastAsia="en-US"/>
        </w:rPr>
        <w:t>Программы  являются</w:t>
      </w:r>
      <w:proofErr w:type="gramEnd"/>
      <w:r w:rsidRPr="00BE4E18">
        <w:rPr>
          <w:rFonts w:eastAsia="Calibri"/>
          <w:sz w:val="20"/>
          <w:szCs w:val="20"/>
          <w:lang w:eastAsia="en-US"/>
        </w:rPr>
        <w:t xml:space="preserve">  повышение энергетической эффективности при производстве, передаче и потреблении энергетических ресурсов в Куйбышевском сельсовете  за счет снижения к 2025 году удельных показателей энергоемкости и энергопотребления предприятий и организаций на 15 процентов.</w:t>
      </w:r>
    </w:p>
    <w:p w:rsidR="00BE4E18" w:rsidRPr="00BE4E18" w:rsidRDefault="00BE4E18" w:rsidP="00BE4E18">
      <w:pPr>
        <w:spacing w:after="120"/>
        <w:jc w:val="both"/>
        <w:rPr>
          <w:sz w:val="20"/>
          <w:szCs w:val="20"/>
        </w:rPr>
      </w:pPr>
      <w:r w:rsidRPr="00BE4E18">
        <w:rPr>
          <w:sz w:val="20"/>
          <w:szCs w:val="20"/>
        </w:rPr>
        <w:t xml:space="preserve">          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:rsidR="00BE4E18" w:rsidRPr="00BE4E18" w:rsidRDefault="00BE4E18" w:rsidP="00BE4E18">
      <w:pPr>
        <w:jc w:val="both"/>
        <w:rPr>
          <w:sz w:val="20"/>
          <w:szCs w:val="20"/>
        </w:rPr>
      </w:pPr>
      <w:r w:rsidRPr="00BE4E18">
        <w:rPr>
          <w:sz w:val="20"/>
          <w:szCs w:val="20"/>
        </w:rPr>
        <w:t xml:space="preserve">     а)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BE4E18" w:rsidRPr="00BE4E18" w:rsidRDefault="00BE4E18" w:rsidP="00BE4E18">
      <w:pPr>
        <w:jc w:val="both"/>
        <w:rPr>
          <w:sz w:val="20"/>
          <w:szCs w:val="20"/>
        </w:rPr>
      </w:pPr>
      <w:r w:rsidRPr="00BE4E18">
        <w:rPr>
          <w:sz w:val="20"/>
          <w:szCs w:val="20"/>
        </w:rPr>
        <w:t xml:space="preserve">   Для этого в предстоящий период необходимо:</w:t>
      </w:r>
    </w:p>
    <w:p w:rsidR="00BE4E18" w:rsidRPr="00BE4E18" w:rsidRDefault="00BE4E18" w:rsidP="00BE4E18">
      <w:pPr>
        <w:ind w:firstLine="720"/>
        <w:jc w:val="both"/>
        <w:rPr>
          <w:sz w:val="20"/>
          <w:szCs w:val="20"/>
        </w:rPr>
      </w:pPr>
      <w:r w:rsidRPr="00BE4E18">
        <w:rPr>
          <w:sz w:val="20"/>
          <w:szCs w:val="20"/>
        </w:rPr>
        <w:t xml:space="preserve">принятие программ или среднесрочных (на 2-3 года) планов </w:t>
      </w:r>
      <w:r w:rsidRPr="00BE4E18">
        <w:rPr>
          <w:sz w:val="20"/>
          <w:szCs w:val="20"/>
        </w:rPr>
        <w:br/>
        <w:t>по повышению показателей энергетической эффективности при производстве, передаче и потреблении топливно-энергетических ресурсов на предприятиях и в организациях на территории муниципального образования;</w:t>
      </w:r>
    </w:p>
    <w:p w:rsidR="00BE4E18" w:rsidRPr="00BE4E18" w:rsidRDefault="00BE4E18" w:rsidP="00BE4E18">
      <w:pPr>
        <w:ind w:firstLine="708"/>
        <w:jc w:val="both"/>
        <w:rPr>
          <w:sz w:val="20"/>
          <w:szCs w:val="20"/>
        </w:rPr>
      </w:pPr>
      <w:r w:rsidRPr="00BE4E18">
        <w:rPr>
          <w:sz w:val="20"/>
          <w:szCs w:val="20"/>
        </w:rPr>
        <w:t>создание муниципальной нормативной базы и методического обеспечения энергосбережения, в том числе:</w:t>
      </w:r>
    </w:p>
    <w:p w:rsidR="00BE4E18" w:rsidRPr="00BE4E18" w:rsidRDefault="00BE4E18" w:rsidP="00BE4E18">
      <w:pPr>
        <w:ind w:firstLine="708"/>
        <w:jc w:val="both"/>
        <w:rPr>
          <w:sz w:val="20"/>
          <w:szCs w:val="20"/>
        </w:rPr>
      </w:pPr>
      <w:r w:rsidRPr="00BE4E18">
        <w:rPr>
          <w:sz w:val="20"/>
          <w:szCs w:val="20"/>
        </w:rPr>
        <w:t>разработка и принятие системы муниципальных нормативных правовых актов, стимулирующих энергосбережение;</w:t>
      </w:r>
    </w:p>
    <w:p w:rsidR="00BE4E18" w:rsidRPr="00BE4E18" w:rsidRDefault="00BE4E18" w:rsidP="00BE4E18">
      <w:pPr>
        <w:ind w:firstLine="708"/>
        <w:jc w:val="both"/>
        <w:rPr>
          <w:sz w:val="20"/>
          <w:szCs w:val="20"/>
        </w:rPr>
      </w:pPr>
      <w:r w:rsidRPr="00BE4E18">
        <w:rPr>
          <w:sz w:val="20"/>
          <w:szCs w:val="20"/>
        </w:rPr>
        <w:t>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BE4E18" w:rsidRPr="00BE4E18" w:rsidRDefault="00BE4E18" w:rsidP="00BE4E18">
      <w:pPr>
        <w:ind w:firstLine="708"/>
        <w:jc w:val="both"/>
        <w:rPr>
          <w:sz w:val="20"/>
          <w:szCs w:val="20"/>
        </w:rPr>
      </w:pPr>
      <w:r w:rsidRPr="00BE4E18">
        <w:rPr>
          <w:sz w:val="20"/>
          <w:szCs w:val="20"/>
        </w:rPr>
        <w:t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BE4E18" w:rsidRPr="00BE4E18" w:rsidRDefault="00BE4E18" w:rsidP="00BE4E18">
      <w:pPr>
        <w:ind w:firstLine="708"/>
        <w:jc w:val="both"/>
        <w:rPr>
          <w:sz w:val="20"/>
          <w:szCs w:val="20"/>
        </w:rPr>
      </w:pPr>
      <w:r w:rsidRPr="00BE4E18">
        <w:rPr>
          <w:sz w:val="20"/>
          <w:szCs w:val="20"/>
        </w:rPr>
        <w:t>подготовка кадров в области энергосбережения, в том числе:</w:t>
      </w:r>
    </w:p>
    <w:p w:rsidR="00BE4E18" w:rsidRPr="00BE4E18" w:rsidRDefault="00BE4E18" w:rsidP="00BE4E18">
      <w:pPr>
        <w:jc w:val="both"/>
        <w:rPr>
          <w:sz w:val="20"/>
          <w:szCs w:val="20"/>
        </w:rPr>
      </w:pPr>
      <w:r w:rsidRPr="00BE4E18">
        <w:rPr>
          <w:sz w:val="20"/>
          <w:szCs w:val="20"/>
        </w:rPr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BE4E18" w:rsidRPr="00BE4E18" w:rsidRDefault="00BE4E18" w:rsidP="00BE4E18">
      <w:pPr>
        <w:jc w:val="both"/>
        <w:rPr>
          <w:sz w:val="20"/>
          <w:szCs w:val="20"/>
        </w:rPr>
      </w:pPr>
      <w:r w:rsidRPr="00BE4E18">
        <w:rPr>
          <w:sz w:val="20"/>
          <w:szCs w:val="20"/>
        </w:rPr>
        <w:t xml:space="preserve">         проведение систематических мероприятий по информационному</w:t>
      </w:r>
    </w:p>
    <w:p w:rsidR="00BE4E18" w:rsidRPr="00BE4E18" w:rsidRDefault="00BE4E18" w:rsidP="00BE4E18">
      <w:pPr>
        <w:jc w:val="both"/>
        <w:rPr>
          <w:sz w:val="20"/>
          <w:szCs w:val="20"/>
        </w:rPr>
      </w:pPr>
      <w:r w:rsidRPr="00BE4E18">
        <w:rPr>
          <w:sz w:val="20"/>
          <w:szCs w:val="20"/>
        </w:rPr>
        <w:t>обеспечению и пропаганде энергосбережения в средних общеобразовательных учебных заведений;</w:t>
      </w:r>
    </w:p>
    <w:p w:rsidR="00BE4E18" w:rsidRPr="00BE4E18" w:rsidRDefault="00BE4E18" w:rsidP="00BE4E18">
      <w:pPr>
        <w:ind w:firstLine="708"/>
        <w:jc w:val="both"/>
        <w:rPr>
          <w:sz w:val="20"/>
          <w:szCs w:val="20"/>
        </w:rPr>
      </w:pPr>
      <w:r w:rsidRPr="00BE4E18">
        <w:rPr>
          <w:sz w:val="20"/>
          <w:szCs w:val="20"/>
        </w:rPr>
        <w:t>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территории.</w:t>
      </w:r>
    </w:p>
    <w:p w:rsidR="00BE4E18" w:rsidRPr="00BE4E18" w:rsidRDefault="00BE4E18" w:rsidP="00BE4E18">
      <w:pPr>
        <w:jc w:val="both"/>
        <w:rPr>
          <w:sz w:val="20"/>
          <w:szCs w:val="20"/>
        </w:rPr>
      </w:pPr>
      <w:r w:rsidRPr="00BE4E18">
        <w:rPr>
          <w:sz w:val="20"/>
          <w:szCs w:val="20"/>
        </w:rPr>
        <w:t xml:space="preserve">     </w:t>
      </w:r>
      <w:proofErr w:type="gramStart"/>
      <w:r w:rsidRPr="00BE4E18">
        <w:rPr>
          <w:sz w:val="20"/>
          <w:szCs w:val="20"/>
        </w:rPr>
        <w:t>б)  Расширение</w:t>
      </w:r>
      <w:proofErr w:type="gramEnd"/>
      <w:r w:rsidRPr="00BE4E18">
        <w:rPr>
          <w:sz w:val="20"/>
          <w:szCs w:val="20"/>
        </w:rPr>
        <w:t xml:space="preserve"> практики применения энергосберегающих технологий при модернизации, реконструкции и капитальном ремонте основных фондов.</w:t>
      </w:r>
    </w:p>
    <w:p w:rsidR="00BE4E18" w:rsidRPr="00BE4E18" w:rsidRDefault="00BE4E18" w:rsidP="00BE4E18">
      <w:pPr>
        <w:jc w:val="both"/>
        <w:rPr>
          <w:sz w:val="20"/>
          <w:szCs w:val="20"/>
        </w:rPr>
      </w:pPr>
      <w:r w:rsidRPr="00BE4E18">
        <w:rPr>
          <w:sz w:val="20"/>
          <w:szCs w:val="20"/>
        </w:rPr>
        <w:t xml:space="preserve">  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 энергосбережению, соответствующих или превышающих требования федеральных нормативных актов, и обеспечить их соблюдение.</w:t>
      </w:r>
    </w:p>
    <w:p w:rsidR="00BE4E18" w:rsidRPr="00BE4E18" w:rsidRDefault="00BE4E18" w:rsidP="00BE4E18">
      <w:pPr>
        <w:jc w:val="both"/>
        <w:rPr>
          <w:sz w:val="20"/>
          <w:szCs w:val="20"/>
        </w:rPr>
      </w:pPr>
      <w:r w:rsidRPr="00BE4E18">
        <w:rPr>
          <w:sz w:val="20"/>
          <w:szCs w:val="20"/>
        </w:rPr>
        <w:t xml:space="preserve">      в) </w:t>
      </w:r>
      <w:proofErr w:type="gramStart"/>
      <w:r w:rsidRPr="00BE4E18">
        <w:rPr>
          <w:sz w:val="20"/>
          <w:szCs w:val="20"/>
        </w:rPr>
        <w:t>Проведение  энергетических</w:t>
      </w:r>
      <w:proofErr w:type="gramEnd"/>
      <w:r w:rsidRPr="00BE4E18">
        <w:rPr>
          <w:sz w:val="20"/>
          <w:szCs w:val="20"/>
        </w:rPr>
        <w:t xml:space="preserve"> обследований, ведение энергетических паспортов.</w:t>
      </w:r>
    </w:p>
    <w:p w:rsidR="00BE4E18" w:rsidRPr="00BE4E18" w:rsidRDefault="00BE4E18" w:rsidP="00BE4E18">
      <w:pPr>
        <w:ind w:firstLine="708"/>
        <w:jc w:val="both"/>
        <w:rPr>
          <w:sz w:val="20"/>
          <w:szCs w:val="20"/>
        </w:rPr>
      </w:pPr>
      <w:r w:rsidRPr="00BE4E18">
        <w:rPr>
          <w:sz w:val="20"/>
          <w:szCs w:val="20"/>
        </w:rPr>
        <w:t>Для выполнения данной задачи необходимо организовать работу по:</w:t>
      </w:r>
    </w:p>
    <w:p w:rsidR="00BE4E18" w:rsidRPr="00BE4E18" w:rsidRDefault="00BE4E18" w:rsidP="00BE4E18">
      <w:pPr>
        <w:jc w:val="both"/>
        <w:rPr>
          <w:sz w:val="20"/>
          <w:szCs w:val="20"/>
        </w:rPr>
      </w:pPr>
      <w:r w:rsidRPr="00BE4E18">
        <w:rPr>
          <w:sz w:val="20"/>
          <w:szCs w:val="20"/>
        </w:rPr>
        <w:tab/>
        <w:t xml:space="preserve">- проведению энергетических обследований, составлению энергетических паспортов муниципальных учреждений: </w:t>
      </w:r>
    </w:p>
    <w:p w:rsidR="00BE4E18" w:rsidRPr="00BE4E18" w:rsidRDefault="00BE4E18" w:rsidP="00BE4E18">
      <w:pPr>
        <w:ind w:firstLine="708"/>
        <w:jc w:val="both"/>
        <w:rPr>
          <w:sz w:val="20"/>
          <w:szCs w:val="20"/>
        </w:rPr>
      </w:pPr>
      <w:r w:rsidRPr="00BE4E18">
        <w:rPr>
          <w:sz w:val="20"/>
          <w:szCs w:val="20"/>
        </w:rPr>
        <w:t xml:space="preserve">- проведению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объектов социальной сферы, осуществляемом с участием бюджетных средств, в том числе с использованием </w:t>
      </w:r>
      <w:proofErr w:type="gramStart"/>
      <w:r w:rsidRPr="00BE4E18">
        <w:rPr>
          <w:sz w:val="20"/>
          <w:szCs w:val="20"/>
        </w:rPr>
        <w:t>средств</w:t>
      </w:r>
      <w:proofErr w:type="gramEnd"/>
      <w:r w:rsidRPr="00BE4E18">
        <w:rPr>
          <w:sz w:val="20"/>
          <w:szCs w:val="20"/>
        </w:rPr>
        <w:t xml:space="preserve"> выделяемых в соответствии с Федеральным законом №185-ФЗ.</w:t>
      </w:r>
    </w:p>
    <w:p w:rsidR="00BE4E18" w:rsidRPr="00BE4E18" w:rsidRDefault="00BE4E18" w:rsidP="00BE4E18">
      <w:pPr>
        <w:jc w:val="both"/>
        <w:rPr>
          <w:sz w:val="20"/>
          <w:szCs w:val="20"/>
        </w:rPr>
      </w:pPr>
      <w:r w:rsidRPr="00BE4E18">
        <w:rPr>
          <w:sz w:val="20"/>
          <w:szCs w:val="20"/>
        </w:rPr>
        <w:t xml:space="preserve">     г) Обеспечение учета всего объема потребляемых энергетических ресурсов.</w:t>
      </w:r>
    </w:p>
    <w:p w:rsidR="00BE4E18" w:rsidRPr="00BE4E18" w:rsidRDefault="00BE4E18" w:rsidP="00BE4E18">
      <w:pPr>
        <w:ind w:firstLine="708"/>
        <w:jc w:val="both"/>
        <w:rPr>
          <w:sz w:val="20"/>
          <w:szCs w:val="20"/>
        </w:rPr>
      </w:pPr>
      <w:r w:rsidRPr="00BE4E18">
        <w:rPr>
          <w:sz w:val="20"/>
          <w:szCs w:val="20"/>
        </w:rPr>
        <w:lastRenderedPageBreak/>
        <w:t xml:space="preserve">Для этого необходимо оснастить приборами учета коммунальных ресурсов и устройствами регулирования потребления тепловой энергии </w:t>
      </w:r>
      <w:r w:rsidRPr="00BE4E18">
        <w:rPr>
          <w:bCs/>
          <w:sz w:val="20"/>
          <w:szCs w:val="20"/>
        </w:rPr>
        <w:t xml:space="preserve">администрацию МО, муниципальные </w:t>
      </w:r>
      <w:proofErr w:type="gramStart"/>
      <w:r w:rsidRPr="00BE4E18">
        <w:rPr>
          <w:bCs/>
          <w:sz w:val="20"/>
          <w:szCs w:val="20"/>
        </w:rPr>
        <w:t>учреждения,</w:t>
      </w:r>
      <w:r w:rsidRPr="00BE4E18">
        <w:rPr>
          <w:b/>
          <w:bCs/>
          <w:sz w:val="20"/>
          <w:szCs w:val="20"/>
        </w:rPr>
        <w:t xml:space="preserve"> </w:t>
      </w:r>
      <w:r w:rsidRPr="00BE4E18">
        <w:rPr>
          <w:sz w:val="20"/>
          <w:szCs w:val="20"/>
        </w:rPr>
        <w:t xml:space="preserve"> и</w:t>
      </w:r>
      <w:proofErr w:type="gramEnd"/>
      <w:r w:rsidRPr="00BE4E18">
        <w:rPr>
          <w:sz w:val="20"/>
          <w:szCs w:val="20"/>
        </w:rPr>
        <w:t xml:space="preserve"> перейти 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BE4E18" w:rsidRPr="00BE4E18" w:rsidRDefault="00BE4E18" w:rsidP="00BE4E18">
      <w:pPr>
        <w:jc w:val="both"/>
        <w:rPr>
          <w:sz w:val="20"/>
          <w:szCs w:val="20"/>
        </w:rPr>
      </w:pPr>
      <w:r w:rsidRPr="00BE4E18">
        <w:rPr>
          <w:sz w:val="20"/>
          <w:szCs w:val="20"/>
        </w:rPr>
        <w:t xml:space="preserve">    </w:t>
      </w:r>
    </w:p>
    <w:p w:rsidR="00BE4E18" w:rsidRPr="00BE4E18" w:rsidRDefault="00BE4E18" w:rsidP="00BE4E18">
      <w:pPr>
        <w:rPr>
          <w:sz w:val="20"/>
          <w:szCs w:val="20"/>
        </w:rPr>
        <w:sectPr w:rsidR="00BE4E18" w:rsidRPr="00BE4E18">
          <w:pgSz w:w="11906" w:h="16838"/>
          <w:pgMar w:top="1134" w:right="707" w:bottom="1134" w:left="1701" w:header="709" w:footer="709" w:gutter="0"/>
          <w:cols w:space="720"/>
        </w:sectPr>
      </w:pPr>
    </w:p>
    <w:p w:rsidR="00BE4E18" w:rsidRPr="00BE4E18" w:rsidRDefault="00BE4E18" w:rsidP="00BE4E18">
      <w:pPr>
        <w:jc w:val="center"/>
        <w:rPr>
          <w:b/>
          <w:sz w:val="20"/>
          <w:szCs w:val="20"/>
        </w:rPr>
      </w:pPr>
      <w:r w:rsidRPr="00BE4E18">
        <w:rPr>
          <w:b/>
          <w:sz w:val="20"/>
          <w:szCs w:val="20"/>
        </w:rPr>
        <w:lastRenderedPageBreak/>
        <w:t>Основные показатели и индикаторы, позволяющие</w:t>
      </w:r>
    </w:p>
    <w:p w:rsidR="00BE4E18" w:rsidRPr="00BE4E18" w:rsidRDefault="00BE4E18" w:rsidP="00BE4E1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E4E18">
        <w:rPr>
          <w:b/>
          <w:sz w:val="20"/>
          <w:szCs w:val="20"/>
        </w:rPr>
        <w:t>оценить ход реализации Программы</w:t>
      </w:r>
    </w:p>
    <w:p w:rsidR="00BE4E18" w:rsidRPr="00BE4E18" w:rsidRDefault="00BE4E18" w:rsidP="00BE4E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E4E18">
        <w:rPr>
          <w:sz w:val="20"/>
          <w:szCs w:val="20"/>
        </w:rPr>
        <w:t>Общие целевые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669"/>
        <w:gridCol w:w="1470"/>
        <w:gridCol w:w="1238"/>
        <w:gridCol w:w="1162"/>
        <w:gridCol w:w="1162"/>
        <w:gridCol w:w="1162"/>
      </w:tblGrid>
      <w:tr w:rsidR="00BE4E18" w:rsidRPr="00BE4E18" w:rsidTr="00AA215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№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п\п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Объект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Ед.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изм-ия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2025г.</w:t>
            </w:r>
          </w:p>
        </w:tc>
      </w:tr>
      <w:tr w:rsidR="00BE4E18" w:rsidRPr="00BE4E18" w:rsidTr="00AA215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Динамика энергоемкости валового регионального продукта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Тыс.руб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4E18" w:rsidRPr="00BE4E18" w:rsidTr="00AA215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Доля объемов ЭЭ, расчеты за которую осуществляются с использованием приборов учета, в общем объеме ЭЭ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МКУК КДЦ,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Админист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рация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BE4E18" w:rsidRPr="00BE4E18" w:rsidTr="00AA215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Доля объемов ТЭ, расчеты за которую осуществляются с использованием приборов учета, в общем объеме ТЭ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BE4E18" w:rsidRPr="00BE4E18" w:rsidTr="00AA215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Доля объемов воды, расчеты за которую осуществляются с использованием приборов учета в общем объеме воды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BE4E18" w:rsidRPr="00BE4E18" w:rsidTr="00AA215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 xml:space="preserve">Объём внебюджетных средств, используемых для финансирования мероприятий по энергосбережению и повышению энергетической </w:t>
            </w:r>
            <w:proofErr w:type="gramStart"/>
            <w:r w:rsidRPr="00BE4E18">
              <w:rPr>
                <w:sz w:val="20"/>
                <w:szCs w:val="20"/>
                <w:lang w:eastAsia="en-US"/>
              </w:rPr>
              <w:t>эффективности ,</w:t>
            </w:r>
            <w:proofErr w:type="gramEnd"/>
            <w:r w:rsidRPr="00BE4E18">
              <w:rPr>
                <w:sz w:val="20"/>
                <w:szCs w:val="20"/>
                <w:lang w:eastAsia="en-US"/>
              </w:rPr>
              <w:t xml:space="preserve"> в общем объёме финансирования региональной муниципальной программы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BE4E18" w:rsidRPr="00BE4E18" w:rsidRDefault="00BE4E18" w:rsidP="00BE4E18">
      <w:pPr>
        <w:autoSpaceDE w:val="0"/>
        <w:autoSpaceDN w:val="0"/>
        <w:adjustRightInd w:val="0"/>
        <w:rPr>
          <w:sz w:val="20"/>
          <w:szCs w:val="20"/>
        </w:rPr>
      </w:pPr>
    </w:p>
    <w:p w:rsidR="00BE4E18" w:rsidRPr="00BE4E18" w:rsidRDefault="00BE4E18" w:rsidP="00BE4E1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E4E18">
        <w:rPr>
          <w:b/>
          <w:sz w:val="20"/>
          <w:szCs w:val="20"/>
        </w:rPr>
        <w:t xml:space="preserve">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 </w:t>
      </w:r>
    </w:p>
    <w:tbl>
      <w:tblPr>
        <w:tblW w:w="11698" w:type="dxa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642"/>
        <w:gridCol w:w="1668"/>
        <w:gridCol w:w="1070"/>
        <w:gridCol w:w="1201"/>
        <w:gridCol w:w="1251"/>
        <w:gridCol w:w="1227"/>
      </w:tblGrid>
      <w:tr w:rsidR="00BE4E18" w:rsidRPr="00BE4E18" w:rsidTr="00AA2151">
        <w:trPr>
          <w:trHeight w:val="95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№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п\п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Ед.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 xml:space="preserve">изм-ия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BE4E18" w:rsidRPr="00BE4E18" w:rsidTr="00AA2151">
        <w:trPr>
          <w:trHeight w:val="31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Экономия электрической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энергии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кВтч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4990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5150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5320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15460</w:t>
            </w:r>
          </w:p>
        </w:tc>
      </w:tr>
      <w:tr w:rsidR="00BE4E18" w:rsidRPr="00BE4E18" w:rsidTr="00AA2151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18" w:rsidRPr="00BE4E18" w:rsidRDefault="00BE4E18" w:rsidP="00BE4E1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18" w:rsidRPr="00BE4E18" w:rsidRDefault="00BE4E18" w:rsidP="00BE4E1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E4E18">
              <w:rPr>
                <w:sz w:val="20"/>
                <w:szCs w:val="20"/>
                <w:lang w:eastAsia="en-US"/>
              </w:rPr>
              <w:t>Тыс.руб.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26,9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29,9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32,9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89,7</w:t>
            </w:r>
          </w:p>
        </w:tc>
      </w:tr>
      <w:tr w:rsidR="00BE4E18" w:rsidRPr="00BE4E18" w:rsidTr="00AA2151">
        <w:trPr>
          <w:trHeight w:val="31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E4E18" w:rsidRPr="00BE4E18" w:rsidTr="00AA2151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18" w:rsidRPr="00BE4E18" w:rsidRDefault="00BE4E18" w:rsidP="00BE4E1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18" w:rsidRPr="00BE4E18" w:rsidRDefault="00BE4E18" w:rsidP="00BE4E1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4E18" w:rsidRPr="00BE4E18" w:rsidTr="00AA2151">
        <w:trPr>
          <w:trHeight w:val="3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E4E18" w:rsidRPr="00BE4E18" w:rsidRDefault="00BE4E18" w:rsidP="00BE4E18">
      <w:pPr>
        <w:rPr>
          <w:sz w:val="20"/>
          <w:szCs w:val="20"/>
        </w:rPr>
        <w:sectPr w:rsidR="00BE4E18" w:rsidRPr="00BE4E18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BE4E18" w:rsidRPr="00BE4E18" w:rsidRDefault="00BE4E18" w:rsidP="00BE4E18">
      <w:pPr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  <w:r w:rsidRPr="00BE4E18">
        <w:rPr>
          <w:b/>
          <w:sz w:val="20"/>
          <w:szCs w:val="20"/>
        </w:rPr>
        <w:lastRenderedPageBreak/>
        <w:t>3. Перечень программных мероприятий</w:t>
      </w:r>
    </w:p>
    <w:p w:rsidR="00BE4E18" w:rsidRPr="00BE4E18" w:rsidRDefault="00BE4E18" w:rsidP="00BE4E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BE4E18">
        <w:rPr>
          <w:rFonts w:eastAsiaTheme="minorHAnsi"/>
          <w:sz w:val="20"/>
          <w:szCs w:val="20"/>
          <w:lang w:eastAsia="en-US"/>
        </w:rPr>
        <w:t>Система мероприятий по достижению целей и показателей Программы состоит из двух блоков.</w:t>
      </w:r>
    </w:p>
    <w:p w:rsidR="00BE4E18" w:rsidRPr="00BE4E18" w:rsidRDefault="00BE4E18" w:rsidP="00BE4E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BE4E18">
        <w:rPr>
          <w:rFonts w:eastAsiaTheme="minorHAnsi"/>
          <w:sz w:val="20"/>
          <w:szCs w:val="20"/>
          <w:lang w:eastAsia="en-US"/>
        </w:rPr>
        <w:t>Первый блок представляют мероприятия по энергосбережению, имеющие межотраслевой характер, в том числе:</w:t>
      </w:r>
    </w:p>
    <w:p w:rsidR="00BE4E18" w:rsidRPr="00BE4E18" w:rsidRDefault="00BE4E18" w:rsidP="00BE4E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BE4E18">
        <w:rPr>
          <w:rFonts w:eastAsiaTheme="minorHAnsi"/>
          <w:sz w:val="20"/>
          <w:szCs w:val="20"/>
          <w:lang w:eastAsia="en-US"/>
        </w:rPr>
        <w:t>- организационно-правовые мероприятия;</w:t>
      </w:r>
    </w:p>
    <w:p w:rsidR="00BE4E18" w:rsidRPr="00BE4E18" w:rsidRDefault="00BE4E18" w:rsidP="00BE4E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BE4E18">
        <w:rPr>
          <w:rFonts w:eastAsiaTheme="minorHAnsi"/>
          <w:sz w:val="20"/>
          <w:szCs w:val="20"/>
          <w:lang w:eastAsia="en-US"/>
        </w:rPr>
        <w:t>- формирование системы муниципальных нормативных правовых актов, стимулирующих энергосбережение;</w:t>
      </w:r>
    </w:p>
    <w:p w:rsidR="00BE4E18" w:rsidRPr="00BE4E18" w:rsidRDefault="00BE4E18" w:rsidP="00BE4E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BE4E18">
        <w:rPr>
          <w:rFonts w:eastAsiaTheme="minorHAnsi"/>
          <w:sz w:val="20"/>
          <w:szCs w:val="20"/>
          <w:lang w:eastAsia="en-US"/>
        </w:rPr>
        <w:t>- информационное обеспечение энергосбережения.</w:t>
      </w:r>
    </w:p>
    <w:p w:rsidR="00BE4E18" w:rsidRPr="00BE4E18" w:rsidRDefault="00BE4E18" w:rsidP="00BE4E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BE4E18">
        <w:rPr>
          <w:rFonts w:eastAsiaTheme="minorHAnsi"/>
          <w:sz w:val="20"/>
          <w:szCs w:val="20"/>
          <w:lang w:eastAsia="en-US"/>
        </w:rPr>
        <w:t xml:space="preserve">Второй </w:t>
      </w:r>
      <w:proofErr w:type="gramStart"/>
      <w:r w:rsidRPr="00BE4E18">
        <w:rPr>
          <w:rFonts w:eastAsiaTheme="minorHAnsi"/>
          <w:sz w:val="20"/>
          <w:szCs w:val="20"/>
          <w:lang w:eastAsia="en-US"/>
        </w:rPr>
        <w:t>блок:  1</w:t>
      </w:r>
      <w:proofErr w:type="gramEnd"/>
      <w:r w:rsidRPr="00BE4E18">
        <w:rPr>
          <w:rFonts w:eastAsiaTheme="minorHAnsi"/>
          <w:sz w:val="20"/>
          <w:szCs w:val="20"/>
          <w:lang w:eastAsia="en-US"/>
        </w:rPr>
        <w:t>. Энергоэффективность и энергосбережение в бюджетном секторе.</w:t>
      </w:r>
    </w:p>
    <w:p w:rsidR="00BE4E18" w:rsidRPr="00BE4E18" w:rsidRDefault="00BE4E18" w:rsidP="00BE4E18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BE4E18">
        <w:rPr>
          <w:b/>
          <w:sz w:val="20"/>
          <w:szCs w:val="20"/>
        </w:rPr>
        <w:t>3.1. Подпрограмма «Энергоэффективность и энергосбережение в бюджетном секторе»</w:t>
      </w:r>
    </w:p>
    <w:p w:rsidR="00BE4E18" w:rsidRPr="00BE4E18" w:rsidRDefault="00BE4E18" w:rsidP="00BE4E18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ind w:firstLine="540"/>
        <w:jc w:val="both"/>
        <w:rPr>
          <w:sz w:val="20"/>
          <w:szCs w:val="20"/>
        </w:rPr>
      </w:pPr>
      <w:r w:rsidRPr="00BE4E18">
        <w:rPr>
          <w:sz w:val="20"/>
          <w:szCs w:val="20"/>
        </w:rPr>
        <w:t>Согласно</w:t>
      </w:r>
      <w:r w:rsidRPr="00BE4E18">
        <w:rPr>
          <w:color w:val="FF0000"/>
          <w:sz w:val="20"/>
          <w:szCs w:val="20"/>
        </w:rPr>
        <w:t xml:space="preserve"> </w:t>
      </w:r>
      <w:r w:rsidRPr="00BE4E18">
        <w:rPr>
          <w:sz w:val="20"/>
          <w:szCs w:val="20"/>
        </w:rPr>
        <w:t>ст. 24 ФЗ- 261 от 23.11.2009:</w:t>
      </w:r>
    </w:p>
    <w:p w:rsidR="00BE4E18" w:rsidRPr="00BE4E18" w:rsidRDefault="00BE4E18" w:rsidP="00BE4E18">
      <w:pPr>
        <w:ind w:firstLine="540"/>
        <w:jc w:val="both"/>
        <w:rPr>
          <w:color w:val="000000"/>
          <w:sz w:val="20"/>
          <w:szCs w:val="20"/>
        </w:rPr>
      </w:pPr>
    </w:p>
    <w:p w:rsidR="00BE4E18" w:rsidRPr="00BE4E18" w:rsidRDefault="00BE4E18" w:rsidP="00BE4E18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0"/>
          <w:szCs w:val="20"/>
        </w:rPr>
      </w:pPr>
      <w:r w:rsidRPr="00BE4E18">
        <w:rPr>
          <w:iCs/>
          <w:sz w:val="20"/>
          <w:szCs w:val="20"/>
        </w:rPr>
        <w:t xml:space="preserve"> 1. Государственное (муниципальное) учреждение обязано обеспечить снижение в сопоставимых условиях суммарного объема потребляемых им воды, дизельного и иного топлива, мазута, природного газа, тепловой энергии, электрической энергии, угля в соответствии с требованиями, установленными Правительством Российской Федерации.</w:t>
      </w:r>
    </w:p>
    <w:p w:rsidR="00BE4E18" w:rsidRPr="00BE4E18" w:rsidRDefault="00BE4E18" w:rsidP="00BE4E18">
      <w:pPr>
        <w:jc w:val="both"/>
        <w:rPr>
          <w:iCs/>
          <w:sz w:val="20"/>
          <w:szCs w:val="20"/>
        </w:rPr>
      </w:pPr>
      <w:r w:rsidRPr="00BE4E18">
        <w:rPr>
          <w:iCs/>
          <w:sz w:val="20"/>
          <w:szCs w:val="20"/>
        </w:rPr>
        <w:tab/>
        <w:t>2.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государственных(муниципальных) услуг (выполнение работ), составление бюджетной сметы казенного учреждения, а также определение размера субсидий на выполнение государственного (муниципального) задания бюджетным или автономным учреждением на основании данных:</w:t>
      </w:r>
    </w:p>
    <w:p w:rsidR="00BE4E18" w:rsidRPr="00BE4E18" w:rsidRDefault="00BE4E18" w:rsidP="00BE4E18">
      <w:pPr>
        <w:ind w:firstLine="708"/>
        <w:jc w:val="both"/>
        <w:rPr>
          <w:iCs/>
          <w:sz w:val="20"/>
          <w:szCs w:val="20"/>
        </w:rPr>
      </w:pPr>
      <w:r w:rsidRPr="00BE4E18">
        <w:rPr>
          <w:iCs/>
          <w:sz w:val="20"/>
          <w:szCs w:val="20"/>
        </w:rPr>
        <w:t>2.1. о суммарном объеме потребляемых казенными, бюджетными учреждениями энергетических ресурсов, с учетом требований о снижении их потребления в сопоставимых условиях. При планировании указанных бюджетных ассигнований не учитывается сокращение расходов государственного (муниципального) учреждения, достигнутое им в результате уменьшения объема потребляемых им энергетических ресурсов сверх установленного объема.</w:t>
      </w:r>
    </w:p>
    <w:p w:rsidR="00BE4E18" w:rsidRPr="00BE4E18" w:rsidRDefault="00BE4E18" w:rsidP="00BE4E18">
      <w:pPr>
        <w:ind w:firstLine="708"/>
        <w:jc w:val="both"/>
        <w:rPr>
          <w:color w:val="000000"/>
          <w:sz w:val="20"/>
          <w:szCs w:val="20"/>
        </w:rPr>
      </w:pPr>
      <w:r w:rsidRPr="00BE4E18">
        <w:rPr>
          <w:iCs/>
          <w:sz w:val="20"/>
          <w:szCs w:val="20"/>
        </w:rPr>
        <w:t>2.2. об объеме воды, потребляемой казенными, бюджетными, автономными учреждениями, с учетом требований о его снижении в сопоставимых условиях. При планировании указанных бюджетных ассигнований не учитывается сокращение расходов государственного (муниципального) учреждения, достигнутое им в результате уменьшения объема потребляемой им воды сверх установленного объема.</w:t>
      </w:r>
    </w:p>
    <w:p w:rsidR="00BE4E18" w:rsidRPr="00BE4E18" w:rsidRDefault="00BE4E18" w:rsidP="00BE4E18">
      <w:pPr>
        <w:jc w:val="both"/>
        <w:rPr>
          <w:color w:val="000000"/>
          <w:sz w:val="20"/>
          <w:szCs w:val="20"/>
        </w:rPr>
      </w:pPr>
      <w:r w:rsidRPr="00BE4E18">
        <w:rPr>
          <w:color w:val="000000"/>
          <w:sz w:val="20"/>
          <w:szCs w:val="20"/>
        </w:rPr>
        <w:tab/>
        <w:t>В рамках подпрограммы «Энергоэффективность и энергосбережение в бюджетном секторе» необходимо:</w:t>
      </w:r>
    </w:p>
    <w:p w:rsidR="00BE4E18" w:rsidRPr="00BE4E18" w:rsidRDefault="00BE4E18" w:rsidP="00BE4E18">
      <w:pPr>
        <w:jc w:val="both"/>
        <w:rPr>
          <w:color w:val="000000"/>
          <w:sz w:val="20"/>
          <w:szCs w:val="20"/>
        </w:rPr>
      </w:pPr>
      <w:r w:rsidRPr="00BE4E18">
        <w:rPr>
          <w:color w:val="000000"/>
          <w:sz w:val="20"/>
          <w:szCs w:val="20"/>
        </w:rPr>
        <w:tab/>
        <w:t>- предусмотреть мероприятия на выполнение мало - и среднезатратных энергосберегающих мероприятий и инвестиционных проектов.</w:t>
      </w:r>
    </w:p>
    <w:p w:rsidR="00BE4E18" w:rsidRPr="00BE4E18" w:rsidRDefault="00BE4E18" w:rsidP="00BE4E18">
      <w:pPr>
        <w:ind w:firstLine="708"/>
        <w:jc w:val="both"/>
        <w:rPr>
          <w:color w:val="000000"/>
          <w:sz w:val="20"/>
          <w:szCs w:val="20"/>
        </w:rPr>
      </w:pPr>
      <w:r w:rsidRPr="00BE4E18">
        <w:rPr>
          <w:color w:val="000000"/>
          <w:sz w:val="20"/>
          <w:szCs w:val="20"/>
        </w:rPr>
        <w:t>Необходимо ежегодно снижать лимитируемое энергопотребление бюджетных учреждений за счет энергосберегающих мероприятий на 3-5%.</w:t>
      </w:r>
    </w:p>
    <w:p w:rsidR="00BE4E18" w:rsidRPr="00BE4E18" w:rsidRDefault="00BE4E18" w:rsidP="00BE4E18">
      <w:pPr>
        <w:jc w:val="both"/>
        <w:rPr>
          <w:color w:val="000000"/>
          <w:sz w:val="20"/>
          <w:szCs w:val="20"/>
        </w:rPr>
      </w:pPr>
      <w:r w:rsidRPr="00BE4E18">
        <w:rPr>
          <w:color w:val="000000"/>
          <w:sz w:val="20"/>
          <w:szCs w:val="20"/>
        </w:rPr>
        <w:tab/>
        <w:t xml:space="preserve">К организационным мероприятиям Программы необходимо отнести энергоаудит объектов бюджетной сферы. </w:t>
      </w:r>
    </w:p>
    <w:p w:rsidR="00BE4E18" w:rsidRPr="00BE4E18" w:rsidRDefault="00BE4E18" w:rsidP="00BE4E18">
      <w:pPr>
        <w:jc w:val="both"/>
        <w:rPr>
          <w:color w:val="000000"/>
          <w:sz w:val="20"/>
          <w:szCs w:val="20"/>
        </w:rPr>
      </w:pPr>
      <w:r w:rsidRPr="00BE4E18">
        <w:rPr>
          <w:color w:val="000000"/>
          <w:sz w:val="20"/>
          <w:szCs w:val="20"/>
        </w:rPr>
        <w:tab/>
        <w:t>Приоритетными и обязательными мероприятиями энергосбережения в учреждениях бюджетной сферы являются:</w:t>
      </w:r>
    </w:p>
    <w:p w:rsidR="00BE4E18" w:rsidRPr="00BE4E18" w:rsidRDefault="00BE4E18" w:rsidP="00BE4E18">
      <w:pPr>
        <w:ind w:firstLine="375"/>
        <w:jc w:val="both"/>
        <w:rPr>
          <w:color w:val="000000"/>
          <w:sz w:val="20"/>
          <w:szCs w:val="20"/>
        </w:rPr>
      </w:pPr>
      <w:r w:rsidRPr="00BE4E18">
        <w:rPr>
          <w:color w:val="000000"/>
          <w:sz w:val="20"/>
          <w:szCs w:val="20"/>
        </w:rPr>
        <w:t>- оснащение приборами учета и контроля топливно-энергетических ресурсов организаций бюджетной сферы;</w:t>
      </w:r>
    </w:p>
    <w:p w:rsidR="00BE4E18" w:rsidRPr="00BE4E18" w:rsidRDefault="00BE4E18" w:rsidP="00BE4E18">
      <w:pPr>
        <w:ind w:firstLine="375"/>
        <w:jc w:val="both"/>
        <w:rPr>
          <w:color w:val="000000"/>
          <w:sz w:val="20"/>
          <w:szCs w:val="20"/>
        </w:rPr>
      </w:pPr>
      <w:r w:rsidRPr="00BE4E18">
        <w:rPr>
          <w:color w:val="000000"/>
          <w:sz w:val="20"/>
          <w:szCs w:val="20"/>
        </w:rPr>
        <w:t>- реконструкция систем уличного освещения с применением энергоэффективных светильников;</w:t>
      </w:r>
    </w:p>
    <w:p w:rsidR="00BE4E18" w:rsidRPr="00BE4E18" w:rsidRDefault="00BE4E18" w:rsidP="00BE4E18">
      <w:pPr>
        <w:ind w:firstLine="375"/>
        <w:jc w:val="both"/>
        <w:rPr>
          <w:color w:val="000000"/>
          <w:sz w:val="20"/>
          <w:szCs w:val="20"/>
        </w:rPr>
      </w:pPr>
      <w:r w:rsidRPr="00BE4E18">
        <w:rPr>
          <w:color w:val="000000"/>
          <w:sz w:val="20"/>
          <w:szCs w:val="20"/>
        </w:rPr>
        <w:t>- улучшение теплотехнических характеристик зданий.</w:t>
      </w:r>
    </w:p>
    <w:p w:rsidR="00BE4E18" w:rsidRPr="00BE4E18" w:rsidRDefault="00BE4E18" w:rsidP="00BE4E18">
      <w:pPr>
        <w:jc w:val="both"/>
        <w:rPr>
          <w:color w:val="000000"/>
          <w:sz w:val="20"/>
          <w:szCs w:val="20"/>
        </w:rPr>
      </w:pPr>
      <w:r w:rsidRPr="00BE4E18">
        <w:rPr>
          <w:color w:val="000000"/>
          <w:sz w:val="20"/>
          <w:szCs w:val="20"/>
        </w:rPr>
        <w:tab/>
      </w:r>
    </w:p>
    <w:p w:rsidR="00BE4E18" w:rsidRPr="00BE4E18" w:rsidRDefault="00BE4E18" w:rsidP="00BE4E18">
      <w:pPr>
        <w:jc w:val="both"/>
        <w:rPr>
          <w:color w:val="000000"/>
          <w:sz w:val="20"/>
          <w:szCs w:val="20"/>
        </w:rPr>
      </w:pPr>
    </w:p>
    <w:p w:rsidR="00BE4E18" w:rsidRPr="00BE4E18" w:rsidRDefault="00BE4E18" w:rsidP="00BE4E18">
      <w:pPr>
        <w:jc w:val="both"/>
        <w:rPr>
          <w:color w:val="000000"/>
          <w:sz w:val="20"/>
          <w:szCs w:val="20"/>
        </w:rPr>
      </w:pPr>
    </w:p>
    <w:p w:rsidR="00BE4E18" w:rsidRPr="00BE4E18" w:rsidRDefault="00BE4E18" w:rsidP="00BE4E18">
      <w:pPr>
        <w:spacing w:line="228" w:lineRule="auto"/>
        <w:jc w:val="center"/>
        <w:rPr>
          <w:sz w:val="20"/>
          <w:szCs w:val="20"/>
        </w:rPr>
      </w:pPr>
    </w:p>
    <w:p w:rsidR="00BE4E18" w:rsidRPr="00BE4E18" w:rsidRDefault="00BE4E18" w:rsidP="00BE4E18">
      <w:pPr>
        <w:spacing w:line="228" w:lineRule="auto"/>
        <w:jc w:val="center"/>
        <w:rPr>
          <w:b/>
          <w:sz w:val="20"/>
          <w:szCs w:val="20"/>
        </w:rPr>
      </w:pPr>
      <w:r w:rsidRPr="00BE4E18">
        <w:rPr>
          <w:b/>
          <w:sz w:val="20"/>
          <w:szCs w:val="20"/>
        </w:rPr>
        <w:t xml:space="preserve">Предусматривается направить на реализацию мероприятий в бюджетной сфере всего </w:t>
      </w:r>
    </w:p>
    <w:p w:rsidR="00BE4E18" w:rsidRPr="00BE4E18" w:rsidRDefault="00BE4E18" w:rsidP="00BE4E18">
      <w:pPr>
        <w:spacing w:line="228" w:lineRule="auto"/>
        <w:jc w:val="center"/>
        <w:rPr>
          <w:b/>
          <w:color w:val="000000" w:themeColor="text1"/>
          <w:sz w:val="20"/>
          <w:szCs w:val="20"/>
        </w:rPr>
      </w:pPr>
      <w:r w:rsidRPr="00BE4E18">
        <w:rPr>
          <w:b/>
          <w:sz w:val="20"/>
          <w:szCs w:val="20"/>
        </w:rPr>
        <w:t xml:space="preserve">в 2023 -2025 годах – </w:t>
      </w:r>
      <w:r w:rsidRPr="00BE4E18">
        <w:rPr>
          <w:b/>
          <w:color w:val="000000" w:themeColor="text1"/>
          <w:sz w:val="20"/>
          <w:szCs w:val="20"/>
        </w:rPr>
        <w:t>36,0 тыс.руб.</w:t>
      </w:r>
    </w:p>
    <w:p w:rsidR="00BE4E18" w:rsidRPr="00BE4E18" w:rsidRDefault="00BE4E18" w:rsidP="00BE4E18">
      <w:pPr>
        <w:spacing w:line="228" w:lineRule="auto"/>
        <w:jc w:val="center"/>
        <w:rPr>
          <w:sz w:val="20"/>
          <w:szCs w:val="20"/>
        </w:rPr>
      </w:pPr>
      <w:r w:rsidRPr="00BE4E18">
        <w:rPr>
          <w:sz w:val="20"/>
          <w:szCs w:val="20"/>
        </w:rPr>
        <w:t xml:space="preserve"> Перечень проектов по данному разделу приведён в приложении 1.</w:t>
      </w:r>
    </w:p>
    <w:p w:rsidR="00BE4E18" w:rsidRPr="00BE4E18" w:rsidRDefault="00BE4E18" w:rsidP="00BE4E18">
      <w:pPr>
        <w:spacing w:line="228" w:lineRule="auto"/>
        <w:jc w:val="center"/>
        <w:rPr>
          <w:sz w:val="20"/>
          <w:szCs w:val="20"/>
        </w:rPr>
      </w:pPr>
    </w:p>
    <w:p w:rsidR="00BE4E18" w:rsidRPr="00BE4E18" w:rsidRDefault="00BE4E18" w:rsidP="00BE4E18">
      <w:pPr>
        <w:suppressAutoHyphens/>
        <w:spacing w:line="228" w:lineRule="auto"/>
        <w:ind w:firstLine="720"/>
        <w:jc w:val="both"/>
        <w:rPr>
          <w:rFonts w:eastAsia="Calibri"/>
          <w:b/>
          <w:sz w:val="20"/>
          <w:szCs w:val="20"/>
          <w:lang w:val="x-none" w:eastAsia="x-none"/>
        </w:rPr>
      </w:pPr>
      <w:r w:rsidRPr="00BE4E18">
        <w:rPr>
          <w:rFonts w:eastAsia="Calibri"/>
          <w:b/>
          <w:sz w:val="20"/>
          <w:szCs w:val="20"/>
          <w:lang w:val="x-none" w:eastAsia="x-none"/>
        </w:rPr>
        <w:t>3.2 Подпрограмма «Энергоэффективность и энергосбережение в системах коммунальной инфраструктуры»</w:t>
      </w:r>
    </w:p>
    <w:p w:rsidR="00BE4E18" w:rsidRPr="00BE4E18" w:rsidRDefault="00BE4E18" w:rsidP="00BE4E18">
      <w:pPr>
        <w:suppressAutoHyphens/>
        <w:spacing w:line="228" w:lineRule="auto"/>
        <w:ind w:firstLine="720"/>
        <w:jc w:val="both"/>
        <w:rPr>
          <w:rFonts w:eastAsia="Calibri"/>
          <w:sz w:val="20"/>
          <w:szCs w:val="20"/>
          <w:lang w:val="x-none" w:eastAsia="x-none"/>
        </w:rPr>
      </w:pPr>
    </w:p>
    <w:p w:rsidR="00BE4E18" w:rsidRPr="00BE4E18" w:rsidRDefault="00BE4E18" w:rsidP="00BE4E18">
      <w:pPr>
        <w:ind w:firstLine="708"/>
        <w:jc w:val="both"/>
        <w:rPr>
          <w:color w:val="000000"/>
          <w:sz w:val="20"/>
          <w:szCs w:val="20"/>
        </w:rPr>
      </w:pPr>
      <w:r w:rsidRPr="00BE4E18">
        <w:rPr>
          <w:color w:val="000000"/>
          <w:sz w:val="20"/>
          <w:szCs w:val="20"/>
        </w:rPr>
        <w:t xml:space="preserve">Согласно ст. </w:t>
      </w:r>
      <w:proofErr w:type="gramStart"/>
      <w:r w:rsidRPr="00BE4E18">
        <w:rPr>
          <w:color w:val="000000"/>
          <w:sz w:val="20"/>
          <w:szCs w:val="20"/>
        </w:rPr>
        <w:t>25  ФЗ</w:t>
      </w:r>
      <w:proofErr w:type="gramEnd"/>
      <w:r w:rsidRPr="00BE4E18">
        <w:rPr>
          <w:color w:val="000000"/>
          <w:sz w:val="20"/>
          <w:szCs w:val="20"/>
        </w:rPr>
        <w:t>- 261 от 23.11.2009:</w:t>
      </w:r>
    </w:p>
    <w:p w:rsidR="00BE4E18" w:rsidRPr="00BE4E18" w:rsidRDefault="00BE4E18" w:rsidP="00BE4E18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0"/>
          <w:szCs w:val="20"/>
        </w:rPr>
      </w:pPr>
      <w:r w:rsidRPr="00BE4E18">
        <w:rPr>
          <w:iCs/>
          <w:sz w:val="20"/>
          <w:szCs w:val="20"/>
        </w:rPr>
        <w:t xml:space="preserve">1. </w:t>
      </w:r>
      <w:proofErr w:type="gramStart"/>
      <w:r w:rsidRPr="00BE4E18">
        <w:rPr>
          <w:iCs/>
          <w:sz w:val="20"/>
          <w:szCs w:val="20"/>
        </w:rPr>
        <w:t>« Организации</w:t>
      </w:r>
      <w:proofErr w:type="gramEnd"/>
      <w:r w:rsidRPr="00BE4E18">
        <w:rPr>
          <w:iCs/>
          <w:sz w:val="20"/>
          <w:szCs w:val="20"/>
        </w:rPr>
        <w:t xml:space="preserve"> с участием государства или муниципального образования и организации, осуществляющие регулируемые виды деятельности, должны утверждать и реализовывать программы в области энергосбережения и повышения энергетической эффективности, содержащие:</w:t>
      </w:r>
    </w:p>
    <w:p w:rsidR="00BE4E18" w:rsidRPr="00BE4E18" w:rsidRDefault="00BE4E18" w:rsidP="00BE4E18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0"/>
          <w:szCs w:val="20"/>
        </w:rPr>
      </w:pPr>
      <w:r w:rsidRPr="00BE4E18">
        <w:rPr>
          <w:iCs/>
          <w:sz w:val="20"/>
          <w:szCs w:val="20"/>
        </w:rPr>
        <w:t>1) целевые показатели энергосбережения и повышения энергетической эффективности, достижение которых должно быть обеспечено в результате реализации этих программ, и их значения;</w:t>
      </w:r>
    </w:p>
    <w:p w:rsidR="00BE4E18" w:rsidRPr="00BE4E18" w:rsidRDefault="00BE4E18" w:rsidP="00BE4E18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0"/>
          <w:szCs w:val="20"/>
        </w:rPr>
      </w:pPr>
      <w:r w:rsidRPr="00BE4E18">
        <w:rPr>
          <w:iCs/>
          <w:sz w:val="20"/>
          <w:szCs w:val="20"/>
        </w:rPr>
        <w:t>2) мероприятия по энергосбережению и повышению энергетической эффективности, ожидаемые результаты (в натуральном и стоимостном выражении), включая экономический эффект от проведения этих мероприятий;</w:t>
      </w:r>
    </w:p>
    <w:p w:rsidR="00BE4E18" w:rsidRPr="00BE4E18" w:rsidRDefault="00BE4E18" w:rsidP="00BE4E18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0"/>
          <w:szCs w:val="20"/>
        </w:rPr>
      </w:pPr>
      <w:r w:rsidRPr="00BE4E18">
        <w:rPr>
          <w:iCs/>
          <w:sz w:val="20"/>
          <w:szCs w:val="20"/>
        </w:rPr>
        <w:t>3) иные требования согласно частям 2 - 4 настоящей статьи (для организаций, осуществляющих регулируемые виды деятельности).</w:t>
      </w:r>
    </w:p>
    <w:p w:rsidR="00BE4E18" w:rsidRPr="00BE4E18" w:rsidRDefault="00BE4E18" w:rsidP="00BE4E18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0"/>
          <w:szCs w:val="20"/>
        </w:rPr>
      </w:pPr>
      <w:r w:rsidRPr="00BE4E18">
        <w:rPr>
          <w:iCs/>
          <w:sz w:val="20"/>
          <w:szCs w:val="20"/>
        </w:rPr>
        <w:t xml:space="preserve">2. Если организация с участием государства или муниципального образования осуществляет регулируемые виды деятельности, в отношении указанной организации применяются положения настоящей статьи, устанавливающие требования к программам в области энергосбережения и повышения энергетической эффективности организаций, </w:t>
      </w:r>
      <w:r w:rsidRPr="00BE4E18">
        <w:rPr>
          <w:iCs/>
          <w:sz w:val="20"/>
          <w:szCs w:val="20"/>
        </w:rPr>
        <w:lastRenderedPageBreak/>
        <w:t>осуществляющих регулируемые виды деятельности. При разработке программ в области энергосбережения и повышения энергетической эффективности и внесении в них изменений организация, осуществляющая регулируемые виды деятельности, обязана выполнять требования, установленные к форме этих программ и отчетности о ходе их реализации. В случае, если цены (тарифы) на товары, услуги организаций, осуществляющих регулируемые виды деятельности, устанавливаются уполномоченным федеральным органом исполнительной власти,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правилами, утвержденными Правительством Российской Федерации. В случае, если цены (тарифы) на товары, услуги организаций, осуществляющих регулируемые виды деятельности, регулируются уполномоченными органами исполнительной власти субъектов Российской Федерации,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организаций, находящихся на территориях соответствующих субъектов Российской Федерации, устанавливаются этими органами в соответствии с правилами, утвержденными Правительством Российской Федерации. В случае если цены (тарифы) на товары, услуги организаций коммунального комплекса устанавливаются органами местного самоуправления,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организаций, находящихся на территориях соответствующих муниципальных образований, устанавливаются этими органами в соответствии с правилами, утвержденными Правительством Российской Федерации.</w:t>
      </w:r>
    </w:p>
    <w:p w:rsidR="00BE4E18" w:rsidRPr="00BE4E18" w:rsidRDefault="00BE4E18" w:rsidP="00BE4E18">
      <w:pPr>
        <w:ind w:firstLine="708"/>
        <w:jc w:val="both"/>
        <w:rPr>
          <w:i/>
          <w:iCs/>
          <w:sz w:val="20"/>
          <w:szCs w:val="20"/>
        </w:rPr>
      </w:pPr>
      <w:r w:rsidRPr="00BE4E18">
        <w:rPr>
          <w:iCs/>
          <w:sz w:val="20"/>
          <w:szCs w:val="20"/>
        </w:rPr>
        <w:t>3. Расходы на проведение мероприятий по энергосбережению и повышению энергетической эффективности, обеспечивающих достижение утвержденных целевых показателей энергосбережения и повышения энергетической эффективности, а также на проведение мероприятий, обязательных для включения в программы в области энергосбережения и повышения энергетической эффективности организаций, осуществляющих регулируемые виды деятельности, подлежат учету при установлении</w:t>
      </w:r>
      <w:r w:rsidRPr="00BE4E18">
        <w:rPr>
          <w:i/>
          <w:iCs/>
          <w:sz w:val="20"/>
          <w:szCs w:val="20"/>
        </w:rPr>
        <w:t xml:space="preserve"> </w:t>
      </w:r>
      <w:r w:rsidRPr="00BE4E18">
        <w:rPr>
          <w:iCs/>
          <w:sz w:val="20"/>
          <w:szCs w:val="20"/>
        </w:rPr>
        <w:t>цен (тарифов) на товары, услуги таких организаций…»</w:t>
      </w:r>
    </w:p>
    <w:p w:rsidR="00BE4E18" w:rsidRPr="00BE4E18" w:rsidRDefault="00BE4E18" w:rsidP="00BE4E18">
      <w:pPr>
        <w:suppressAutoHyphens/>
        <w:spacing w:line="228" w:lineRule="auto"/>
        <w:ind w:firstLine="720"/>
        <w:jc w:val="center"/>
        <w:rPr>
          <w:rFonts w:eastAsia="Calibri"/>
          <w:b/>
          <w:sz w:val="20"/>
          <w:szCs w:val="20"/>
          <w:lang w:val="x-none" w:eastAsia="x-none"/>
        </w:rPr>
      </w:pPr>
    </w:p>
    <w:p w:rsidR="00BE4E18" w:rsidRPr="00BE4E18" w:rsidRDefault="00BE4E18" w:rsidP="00BE4E18">
      <w:pPr>
        <w:suppressAutoHyphens/>
        <w:spacing w:line="228" w:lineRule="auto"/>
        <w:ind w:firstLine="720"/>
        <w:jc w:val="center"/>
        <w:rPr>
          <w:rFonts w:eastAsia="Calibri"/>
          <w:b/>
          <w:sz w:val="20"/>
          <w:szCs w:val="20"/>
          <w:lang w:val="x-none" w:eastAsia="x-none"/>
        </w:rPr>
      </w:pPr>
    </w:p>
    <w:p w:rsidR="00BE4E18" w:rsidRPr="00BE4E18" w:rsidRDefault="00BE4E18" w:rsidP="00BE4E18">
      <w:pPr>
        <w:suppressAutoHyphens/>
        <w:spacing w:line="228" w:lineRule="auto"/>
        <w:ind w:firstLine="720"/>
        <w:jc w:val="center"/>
        <w:rPr>
          <w:rFonts w:eastAsia="Calibri"/>
          <w:b/>
          <w:sz w:val="20"/>
          <w:szCs w:val="20"/>
          <w:lang w:val="x-none" w:eastAsia="x-none"/>
        </w:rPr>
      </w:pPr>
    </w:p>
    <w:p w:rsidR="00BE4E18" w:rsidRPr="00BE4E18" w:rsidRDefault="00BE4E18" w:rsidP="00BE4E18">
      <w:pPr>
        <w:suppressAutoHyphens/>
        <w:spacing w:line="228" w:lineRule="auto"/>
        <w:ind w:firstLine="720"/>
        <w:jc w:val="center"/>
        <w:rPr>
          <w:rFonts w:eastAsia="Calibri"/>
          <w:b/>
          <w:sz w:val="20"/>
          <w:szCs w:val="20"/>
          <w:lang w:val="x-none" w:eastAsia="x-none"/>
        </w:rPr>
      </w:pPr>
      <w:r w:rsidRPr="00BE4E18">
        <w:rPr>
          <w:rFonts w:eastAsia="Calibri"/>
          <w:b/>
          <w:sz w:val="20"/>
          <w:szCs w:val="20"/>
          <w:lang w:val="x-none" w:eastAsia="x-none"/>
        </w:rPr>
        <w:t>4. Ресурсное обеспечение Программы</w:t>
      </w:r>
    </w:p>
    <w:p w:rsidR="00BE4E18" w:rsidRPr="00BE4E18" w:rsidRDefault="00BE4E18" w:rsidP="00BE4E18">
      <w:pPr>
        <w:suppressAutoHyphens/>
        <w:spacing w:line="228" w:lineRule="auto"/>
        <w:ind w:firstLine="720"/>
        <w:jc w:val="both"/>
        <w:rPr>
          <w:rFonts w:eastAsia="Calibri"/>
          <w:b/>
          <w:i/>
          <w:sz w:val="20"/>
          <w:szCs w:val="20"/>
          <w:lang w:val="x-none" w:eastAsia="x-none"/>
        </w:rPr>
      </w:pPr>
    </w:p>
    <w:p w:rsidR="00BE4E18" w:rsidRPr="00BE4E18" w:rsidRDefault="00BE4E18" w:rsidP="00BE4E18">
      <w:pPr>
        <w:ind w:firstLine="559"/>
        <w:jc w:val="both"/>
        <w:rPr>
          <w:sz w:val="20"/>
          <w:szCs w:val="20"/>
        </w:rPr>
      </w:pPr>
      <w:r w:rsidRPr="00BE4E18">
        <w:rPr>
          <w:sz w:val="20"/>
          <w:szCs w:val="20"/>
        </w:rPr>
        <w:t>Финансовое обеспечение мероприятий Программы осуществляется за счёт средств местного бюджета. 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энергоэффективности и внебюджетные источники.</w:t>
      </w:r>
    </w:p>
    <w:p w:rsidR="00BE4E18" w:rsidRPr="00BE4E18" w:rsidRDefault="00BE4E18" w:rsidP="00BE4E18">
      <w:pPr>
        <w:ind w:firstLine="559"/>
        <w:jc w:val="both"/>
        <w:rPr>
          <w:sz w:val="20"/>
          <w:szCs w:val="20"/>
        </w:rPr>
      </w:pPr>
      <w:r w:rsidRPr="00BE4E18">
        <w:rPr>
          <w:sz w:val="20"/>
          <w:szCs w:val="20"/>
        </w:rPr>
        <w:t xml:space="preserve">Объемы финансирования Программы за счет средств бюджета МО носят прогнозный характер и подлежат уточнению в установленном      </w:t>
      </w:r>
    </w:p>
    <w:p w:rsidR="00BE4E18" w:rsidRPr="00BE4E18" w:rsidRDefault="00BE4E18" w:rsidP="00BE4E18">
      <w:pPr>
        <w:ind w:firstLine="559"/>
        <w:rPr>
          <w:sz w:val="20"/>
          <w:szCs w:val="20"/>
        </w:rPr>
      </w:pPr>
      <w:r w:rsidRPr="00BE4E18">
        <w:rPr>
          <w:sz w:val="20"/>
          <w:szCs w:val="20"/>
        </w:rPr>
        <w:t xml:space="preserve">порядке при формировании и утверждении проекта бюджета на </w:t>
      </w:r>
    </w:p>
    <w:p w:rsidR="00BE4E18" w:rsidRPr="00BE4E18" w:rsidRDefault="00BE4E18" w:rsidP="00BE4E18">
      <w:pPr>
        <w:ind w:firstLine="559"/>
        <w:rPr>
          <w:sz w:val="20"/>
          <w:szCs w:val="20"/>
        </w:rPr>
      </w:pPr>
      <w:r w:rsidRPr="00BE4E18">
        <w:rPr>
          <w:sz w:val="20"/>
          <w:szCs w:val="20"/>
        </w:rPr>
        <w:t>очередной финансовый год.</w:t>
      </w:r>
    </w:p>
    <w:p w:rsidR="00BE4E18" w:rsidRPr="00BE4E18" w:rsidRDefault="00BE4E18" w:rsidP="00BE4E18">
      <w:p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BE4E18">
        <w:rPr>
          <w:sz w:val="20"/>
          <w:szCs w:val="20"/>
        </w:rPr>
        <w:t xml:space="preserve">        Общий объем финансирования</w:t>
      </w:r>
      <w:r w:rsidRPr="00BE4E18">
        <w:rPr>
          <w:b/>
          <w:bCs/>
          <w:sz w:val="20"/>
          <w:szCs w:val="20"/>
        </w:rPr>
        <w:t xml:space="preserve"> -</w:t>
      </w:r>
      <w:r w:rsidRPr="00BE4E18">
        <w:rPr>
          <w:b/>
          <w:bCs/>
          <w:color w:val="000000" w:themeColor="text1"/>
          <w:sz w:val="20"/>
          <w:szCs w:val="20"/>
        </w:rPr>
        <w:t>36,0 тыс. руб</w:t>
      </w:r>
      <w:r w:rsidRPr="00BE4E18">
        <w:rPr>
          <w:color w:val="000000" w:themeColor="text1"/>
          <w:sz w:val="20"/>
          <w:szCs w:val="20"/>
        </w:rPr>
        <w:t>.</w:t>
      </w:r>
    </w:p>
    <w:p w:rsidR="00BE4E18" w:rsidRPr="00BE4E18" w:rsidRDefault="00BE4E18" w:rsidP="00BE4E18">
      <w:p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BE4E18">
        <w:rPr>
          <w:color w:val="FF0000"/>
          <w:sz w:val="20"/>
          <w:szCs w:val="20"/>
        </w:rPr>
        <w:t xml:space="preserve">        </w:t>
      </w:r>
      <w:r w:rsidRPr="00BE4E18">
        <w:rPr>
          <w:color w:val="000000" w:themeColor="text1"/>
          <w:sz w:val="20"/>
          <w:szCs w:val="20"/>
        </w:rPr>
        <w:t>В т.ч. по годам реализации:</w:t>
      </w:r>
    </w:p>
    <w:p w:rsidR="00BE4E18" w:rsidRPr="00BE4E18" w:rsidRDefault="00BE4E18" w:rsidP="00BE4E18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8111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57"/>
        <w:gridCol w:w="964"/>
        <w:gridCol w:w="855"/>
        <w:gridCol w:w="964"/>
        <w:gridCol w:w="1437"/>
      </w:tblGrid>
      <w:tr w:rsidR="00BE4E18" w:rsidRPr="00BE4E18" w:rsidTr="00AA2151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п.п</w:t>
            </w:r>
          </w:p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bCs/>
                <w:color w:val="000000" w:themeColor="text1"/>
                <w:sz w:val="20"/>
                <w:szCs w:val="20"/>
                <w:lang w:eastAsia="en-US"/>
              </w:rPr>
              <w:t>По источникам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bCs/>
                <w:color w:val="000000" w:themeColor="text1"/>
                <w:sz w:val="20"/>
                <w:szCs w:val="20"/>
                <w:lang w:eastAsia="en-US"/>
              </w:rPr>
              <w:t>финансир-ия</w:t>
            </w:r>
          </w:p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bCs/>
                <w:color w:val="000000" w:themeColor="text1"/>
                <w:sz w:val="20"/>
                <w:szCs w:val="20"/>
                <w:lang w:eastAsia="en-US"/>
              </w:rPr>
              <w:t>2023г,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bCs/>
                <w:color w:val="000000" w:themeColor="text1"/>
                <w:sz w:val="20"/>
                <w:szCs w:val="20"/>
                <w:lang w:eastAsia="en-US"/>
              </w:rPr>
              <w:t>тыс.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bCs/>
                <w:color w:val="000000" w:themeColor="text1"/>
                <w:sz w:val="20"/>
                <w:szCs w:val="20"/>
                <w:lang w:eastAsia="en-US"/>
              </w:rPr>
              <w:t>руб.</w:t>
            </w:r>
          </w:p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bCs/>
                <w:color w:val="000000" w:themeColor="text1"/>
                <w:sz w:val="20"/>
                <w:szCs w:val="20"/>
                <w:lang w:eastAsia="en-US"/>
              </w:rPr>
              <w:t>2024г,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bCs/>
                <w:color w:val="000000" w:themeColor="text1"/>
                <w:sz w:val="20"/>
                <w:szCs w:val="20"/>
                <w:lang w:eastAsia="en-US"/>
              </w:rPr>
              <w:t>тыс.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bCs/>
                <w:color w:val="000000" w:themeColor="text1"/>
                <w:sz w:val="20"/>
                <w:szCs w:val="20"/>
                <w:lang w:eastAsia="en-US"/>
              </w:rPr>
              <w:t>руб.</w:t>
            </w:r>
          </w:p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bCs/>
                <w:color w:val="000000" w:themeColor="text1"/>
                <w:sz w:val="20"/>
                <w:szCs w:val="20"/>
                <w:lang w:eastAsia="en-US"/>
              </w:rPr>
              <w:t>2025г,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bCs/>
                <w:color w:val="000000" w:themeColor="text1"/>
                <w:sz w:val="20"/>
                <w:szCs w:val="20"/>
                <w:lang w:eastAsia="en-US"/>
              </w:rPr>
              <w:t>тыс.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bCs/>
                <w:color w:val="000000" w:themeColor="text1"/>
                <w:sz w:val="20"/>
                <w:szCs w:val="20"/>
                <w:lang w:eastAsia="en-US"/>
              </w:rPr>
              <w:t>руб.</w:t>
            </w:r>
          </w:p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spacing w:line="25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Всего тыс.</w:t>
            </w:r>
          </w:p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bCs/>
                <w:color w:val="000000" w:themeColor="text1"/>
                <w:sz w:val="20"/>
                <w:szCs w:val="20"/>
                <w:lang w:eastAsia="en-US"/>
              </w:rPr>
              <w:t>руб</w:t>
            </w:r>
          </w:p>
        </w:tc>
      </w:tr>
      <w:tr w:rsidR="00BE4E18" w:rsidRPr="00BE4E18" w:rsidTr="00AA21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12,0</w:t>
            </w:r>
          </w:p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36,0</w:t>
            </w:r>
          </w:p>
        </w:tc>
      </w:tr>
      <w:tr w:rsidR="00BE4E18" w:rsidRPr="00BE4E18" w:rsidTr="00AA21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E4E18" w:rsidRPr="00BE4E18" w:rsidTr="00AA21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Средства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Федерального</w:t>
            </w:r>
          </w:p>
          <w:p w:rsidR="00BE4E18" w:rsidRPr="00BE4E18" w:rsidRDefault="00BE4E18" w:rsidP="00BE4E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бюджета</w:t>
            </w:r>
          </w:p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E4E18" w:rsidRPr="00BE4E18" w:rsidTr="00AA2151">
        <w:trPr>
          <w:trHeight w:val="6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8" w:rsidRPr="00BE4E18" w:rsidRDefault="00BE4E18" w:rsidP="00BE4E18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4E18">
              <w:rPr>
                <w:color w:val="000000" w:themeColor="text1"/>
                <w:sz w:val="20"/>
                <w:szCs w:val="20"/>
                <w:lang w:eastAsia="en-US"/>
              </w:rPr>
              <w:t>36,0</w:t>
            </w:r>
          </w:p>
        </w:tc>
      </w:tr>
    </w:tbl>
    <w:p w:rsidR="00BE4E18" w:rsidRPr="00BE4E18" w:rsidRDefault="00BE4E18" w:rsidP="00BE4E18">
      <w:pPr>
        <w:autoSpaceDE w:val="0"/>
        <w:autoSpaceDN w:val="0"/>
        <w:adjustRightInd w:val="0"/>
        <w:rPr>
          <w:sz w:val="20"/>
          <w:szCs w:val="20"/>
        </w:rPr>
      </w:pPr>
    </w:p>
    <w:p w:rsidR="00BE4E18" w:rsidRPr="00BE4E18" w:rsidRDefault="00BE4E18" w:rsidP="00BE4E18">
      <w:pPr>
        <w:autoSpaceDE w:val="0"/>
        <w:autoSpaceDN w:val="0"/>
        <w:adjustRightInd w:val="0"/>
        <w:spacing w:line="228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4E18" w:rsidRPr="00BE4E18" w:rsidRDefault="00BE4E18" w:rsidP="00BE4E18">
      <w:pPr>
        <w:autoSpaceDE w:val="0"/>
        <w:autoSpaceDN w:val="0"/>
        <w:adjustRightInd w:val="0"/>
        <w:spacing w:line="228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4E18" w:rsidRPr="00BE4E18" w:rsidRDefault="00BE4E18" w:rsidP="00BE4E18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BE4E18">
        <w:rPr>
          <w:rFonts w:eastAsiaTheme="minorHAnsi"/>
          <w:b/>
          <w:sz w:val="20"/>
          <w:szCs w:val="20"/>
          <w:lang w:eastAsia="en-US"/>
        </w:rPr>
        <w:t>5. Оценка эффективности и реализации Программы</w:t>
      </w:r>
    </w:p>
    <w:p w:rsidR="00BE4E18" w:rsidRPr="00BE4E18" w:rsidRDefault="00BE4E18" w:rsidP="00BE4E18">
      <w:pPr>
        <w:autoSpaceDE w:val="0"/>
        <w:autoSpaceDN w:val="0"/>
        <w:adjustRightInd w:val="0"/>
        <w:spacing w:line="228" w:lineRule="auto"/>
        <w:jc w:val="both"/>
        <w:rPr>
          <w:rFonts w:eastAsiaTheme="minorHAnsi"/>
          <w:b/>
          <w:sz w:val="20"/>
          <w:szCs w:val="20"/>
          <w:lang w:eastAsia="en-US"/>
        </w:rPr>
      </w:pPr>
    </w:p>
    <w:p w:rsidR="00BE4E18" w:rsidRPr="00BE4E18" w:rsidRDefault="00BE4E18" w:rsidP="00BE4E18">
      <w:pPr>
        <w:shd w:val="clear" w:color="auto" w:fill="FFFFFF"/>
        <w:jc w:val="both"/>
        <w:rPr>
          <w:sz w:val="20"/>
          <w:szCs w:val="20"/>
        </w:rPr>
      </w:pPr>
      <w:r w:rsidRPr="00BE4E18">
        <w:rPr>
          <w:color w:val="000000"/>
          <w:sz w:val="20"/>
          <w:szCs w:val="20"/>
        </w:rPr>
        <w:t>Успешная реализация Программы к 2025 году позволит обеспечить:</w:t>
      </w:r>
    </w:p>
    <w:p w:rsidR="00BE4E18" w:rsidRPr="00BE4E18" w:rsidRDefault="00BE4E18" w:rsidP="00BE4E18">
      <w:pPr>
        <w:jc w:val="both"/>
        <w:rPr>
          <w:color w:val="000000"/>
          <w:sz w:val="20"/>
          <w:szCs w:val="20"/>
        </w:rPr>
      </w:pPr>
      <w:r w:rsidRPr="00BE4E18">
        <w:rPr>
          <w:color w:val="000000"/>
          <w:sz w:val="20"/>
          <w:szCs w:val="20"/>
        </w:rPr>
        <w:tab/>
      </w:r>
      <w:r w:rsidRPr="00BE4E18">
        <w:rPr>
          <w:color w:val="000000"/>
          <w:sz w:val="20"/>
          <w:szCs w:val="20"/>
        </w:rPr>
        <w:tab/>
      </w:r>
    </w:p>
    <w:p w:rsidR="00BE4E18" w:rsidRPr="00BE4E18" w:rsidRDefault="00BE4E18" w:rsidP="00BE4E18">
      <w:pPr>
        <w:jc w:val="both"/>
        <w:rPr>
          <w:color w:val="000000"/>
          <w:sz w:val="20"/>
          <w:szCs w:val="20"/>
        </w:rPr>
      </w:pPr>
      <w:r w:rsidRPr="00BE4E18">
        <w:rPr>
          <w:color w:val="000000"/>
          <w:sz w:val="20"/>
          <w:szCs w:val="20"/>
        </w:rPr>
        <w:tab/>
        <w:t>Социальная эффективность мер, предусмотренных Программой, заключается в следующем:</w:t>
      </w:r>
    </w:p>
    <w:p w:rsidR="00BE4E18" w:rsidRPr="00BE4E18" w:rsidRDefault="00BE4E18" w:rsidP="00BE4E18">
      <w:pPr>
        <w:ind w:firstLine="375"/>
        <w:jc w:val="both"/>
        <w:rPr>
          <w:color w:val="000000"/>
          <w:sz w:val="20"/>
          <w:szCs w:val="20"/>
        </w:rPr>
      </w:pPr>
      <w:r w:rsidRPr="00BE4E18">
        <w:rPr>
          <w:b/>
          <w:bCs/>
          <w:color w:val="000000"/>
          <w:sz w:val="20"/>
          <w:szCs w:val="20"/>
        </w:rPr>
        <w:lastRenderedPageBreak/>
        <w:t xml:space="preserve">- </w:t>
      </w:r>
      <w:r w:rsidRPr="00BE4E18">
        <w:rPr>
          <w:color w:val="000000"/>
          <w:sz w:val="20"/>
          <w:szCs w:val="20"/>
        </w:rPr>
        <w:t>достижение предусмотренных объемов экономии энергоресурсов создаст реальные предпосылки для стабилизации цен и тарифов для того, чтобы замедлить темпы увеличения доли расходов населения на оплату используемых энергоресурсов в общих затратах на оплату жилья и коммунальных услуг.</w:t>
      </w:r>
    </w:p>
    <w:p w:rsidR="00BE4E18" w:rsidRPr="00BE4E18" w:rsidRDefault="00BE4E18" w:rsidP="00BE4E1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rPr>
          <w:sz w:val="20"/>
          <w:szCs w:val="20"/>
        </w:rPr>
        <w:sectPr w:rsidR="00BE4E18" w:rsidRPr="00BE4E18">
          <w:pgSz w:w="11906" w:h="16838"/>
          <w:pgMar w:top="1134" w:right="851" w:bottom="1134" w:left="851" w:header="709" w:footer="709" w:gutter="0"/>
          <w:cols w:space="720"/>
        </w:sectPr>
      </w:pPr>
    </w:p>
    <w:p w:rsidR="00BE4E18" w:rsidRPr="00BE4E18" w:rsidRDefault="00BE4E18" w:rsidP="00BE4E1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E4E18">
        <w:rPr>
          <w:b/>
          <w:sz w:val="20"/>
          <w:szCs w:val="20"/>
        </w:rPr>
        <w:lastRenderedPageBreak/>
        <w:t>6. Механизм реализации и порядок</w:t>
      </w:r>
    </w:p>
    <w:p w:rsidR="00BE4E18" w:rsidRPr="00BE4E18" w:rsidRDefault="00BE4E18" w:rsidP="00BE4E1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E4E18">
        <w:rPr>
          <w:b/>
          <w:sz w:val="20"/>
          <w:szCs w:val="20"/>
        </w:rPr>
        <w:t xml:space="preserve">контроля за ходом реализации Программы </w:t>
      </w:r>
    </w:p>
    <w:p w:rsidR="00BE4E18" w:rsidRPr="00BE4E18" w:rsidRDefault="00BE4E18" w:rsidP="00BE4E1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ind w:firstLine="720"/>
        <w:jc w:val="both"/>
        <w:rPr>
          <w:sz w:val="20"/>
          <w:szCs w:val="20"/>
        </w:rPr>
      </w:pPr>
      <w:r w:rsidRPr="00BE4E18">
        <w:rPr>
          <w:sz w:val="20"/>
          <w:szCs w:val="20"/>
        </w:rPr>
        <w:t>Реализация Программы обеспечивается за счет проведения программных мероприятий на следующих уровнях:</w:t>
      </w:r>
    </w:p>
    <w:p w:rsidR="00BE4E18" w:rsidRPr="00BE4E18" w:rsidRDefault="00BE4E18" w:rsidP="00BE4E18">
      <w:pPr>
        <w:ind w:left="720"/>
        <w:jc w:val="both"/>
        <w:rPr>
          <w:sz w:val="20"/>
          <w:szCs w:val="20"/>
        </w:rPr>
      </w:pPr>
      <w:r w:rsidRPr="00BE4E18">
        <w:rPr>
          <w:sz w:val="20"/>
          <w:szCs w:val="20"/>
        </w:rPr>
        <w:t>- предприятия и организации;</w:t>
      </w:r>
    </w:p>
    <w:p w:rsidR="00BE4E18" w:rsidRPr="00BE4E18" w:rsidRDefault="00BE4E18" w:rsidP="00BE4E18">
      <w:pPr>
        <w:ind w:left="720"/>
        <w:jc w:val="both"/>
        <w:rPr>
          <w:sz w:val="20"/>
          <w:szCs w:val="20"/>
        </w:rPr>
      </w:pPr>
      <w:r w:rsidRPr="00BE4E18">
        <w:rPr>
          <w:sz w:val="20"/>
          <w:szCs w:val="20"/>
        </w:rPr>
        <w:t>- органы местного самоуправления.</w:t>
      </w:r>
    </w:p>
    <w:p w:rsidR="00BE4E18" w:rsidRPr="00BE4E18" w:rsidRDefault="00BE4E18" w:rsidP="00BE4E18">
      <w:pPr>
        <w:ind w:firstLine="720"/>
        <w:jc w:val="both"/>
        <w:rPr>
          <w:sz w:val="20"/>
          <w:szCs w:val="20"/>
        </w:rPr>
      </w:pPr>
      <w:r w:rsidRPr="00BE4E18">
        <w:rPr>
          <w:sz w:val="20"/>
          <w:szCs w:val="20"/>
        </w:rPr>
        <w:t>При реализации программных мероприятий в учреждении (в организации) руководитель, с учётом содержащихся в настоящем разделе рекомендаций и специфики деятельности учреждения (организации),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организации).</w:t>
      </w:r>
    </w:p>
    <w:p w:rsidR="00BE4E18" w:rsidRPr="00BE4E18" w:rsidRDefault="00BE4E18" w:rsidP="00BE4E18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BE4E18">
        <w:rPr>
          <w:sz w:val="20"/>
          <w:szCs w:val="20"/>
        </w:rPr>
        <w:t>В отношении муниципальных организаций: бюджетных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методами.</w:t>
      </w:r>
      <w:r w:rsidRPr="00BE4E18">
        <w:rPr>
          <w:b/>
          <w:sz w:val="20"/>
          <w:szCs w:val="20"/>
        </w:rPr>
        <w:t xml:space="preserve"> </w:t>
      </w:r>
    </w:p>
    <w:p w:rsidR="00BE4E18" w:rsidRPr="00BE4E18" w:rsidRDefault="00BE4E18" w:rsidP="00BE4E18">
      <w:pPr>
        <w:ind w:firstLine="720"/>
        <w:jc w:val="both"/>
        <w:rPr>
          <w:sz w:val="20"/>
          <w:szCs w:val="20"/>
        </w:rPr>
      </w:pPr>
      <w:r w:rsidRPr="00BE4E18">
        <w:rPr>
          <w:sz w:val="20"/>
          <w:szCs w:val="20"/>
        </w:rPr>
        <w:t xml:space="preserve">Порядок финансирования программных мероприятий устанавливает </w:t>
      </w:r>
      <w:proofErr w:type="gramStart"/>
      <w:r w:rsidRPr="00BE4E18">
        <w:rPr>
          <w:sz w:val="20"/>
          <w:szCs w:val="20"/>
        </w:rPr>
        <w:t>администрация  Куйбышевского</w:t>
      </w:r>
      <w:proofErr w:type="gramEnd"/>
      <w:r w:rsidRPr="00BE4E18">
        <w:rPr>
          <w:sz w:val="20"/>
          <w:szCs w:val="20"/>
        </w:rPr>
        <w:t xml:space="preserve"> сельсовета Куйбышевского района Новосибирской области .</w:t>
      </w:r>
    </w:p>
    <w:p w:rsidR="00BE4E18" w:rsidRPr="00BE4E18" w:rsidRDefault="00BE4E18" w:rsidP="00BE4E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BE4E18">
        <w:rPr>
          <w:rFonts w:eastAsiaTheme="minorHAnsi"/>
          <w:color w:val="000000" w:themeColor="text1"/>
          <w:sz w:val="20"/>
          <w:szCs w:val="20"/>
          <w:lang w:eastAsia="en-US"/>
        </w:rPr>
        <w:t>Контроль за ходом выполнения программных мероприятий производится администрацией Куйбышевского сельсовета Куйбышевского района новосибирской области.</w:t>
      </w:r>
    </w:p>
    <w:p w:rsidR="00BE4E18" w:rsidRPr="00BE4E18" w:rsidRDefault="00BE4E18" w:rsidP="00BE4E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BE4E18">
        <w:rPr>
          <w:rFonts w:eastAsiaTheme="minorHAnsi"/>
          <w:sz w:val="20"/>
          <w:szCs w:val="20"/>
          <w:lang w:eastAsia="en-US"/>
        </w:rPr>
        <w:t>Контроль за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:rsidR="00BE4E18" w:rsidRPr="00BE4E18" w:rsidRDefault="00BE4E18" w:rsidP="00BE4E1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E4E18" w:rsidRPr="00BE4E18" w:rsidRDefault="00BE4E18" w:rsidP="00BE4E18">
      <w:pPr>
        <w:rPr>
          <w:sz w:val="20"/>
          <w:szCs w:val="20"/>
        </w:rPr>
      </w:pPr>
    </w:p>
    <w:p w:rsidR="00BE4E18" w:rsidRPr="00BE4E18" w:rsidRDefault="00BE4E18" w:rsidP="00BE4E18">
      <w:pPr>
        <w:rPr>
          <w:sz w:val="20"/>
          <w:szCs w:val="20"/>
        </w:rPr>
      </w:pPr>
    </w:p>
    <w:p w:rsidR="00BE4E18" w:rsidRPr="00BE4E18" w:rsidRDefault="00BE4E18" w:rsidP="00BE4E18">
      <w:pPr>
        <w:rPr>
          <w:sz w:val="20"/>
          <w:szCs w:val="20"/>
        </w:rPr>
      </w:pPr>
    </w:p>
    <w:p w:rsidR="00BE4E18" w:rsidRPr="00BE4E18" w:rsidRDefault="00BE4E18" w:rsidP="00BE4E18">
      <w:pPr>
        <w:rPr>
          <w:sz w:val="20"/>
          <w:szCs w:val="20"/>
        </w:rPr>
      </w:pPr>
    </w:p>
    <w:p w:rsidR="00BE4E18" w:rsidRPr="00281161" w:rsidRDefault="00BE4E18" w:rsidP="001A34AA">
      <w:pPr>
        <w:jc w:val="center"/>
        <w:rPr>
          <w:b/>
          <w:sz w:val="20"/>
          <w:szCs w:val="20"/>
        </w:rPr>
      </w:pPr>
      <w:bookmarkStart w:id="0" w:name="_GoBack"/>
      <w:bookmarkEnd w:id="0"/>
    </w:p>
    <w:sectPr w:rsidR="00BE4E18" w:rsidRPr="0028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922BD"/>
    <w:multiLevelType w:val="hybridMultilevel"/>
    <w:tmpl w:val="1854C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0C"/>
    <w:rsid w:val="001A34AA"/>
    <w:rsid w:val="0025620C"/>
    <w:rsid w:val="00281161"/>
    <w:rsid w:val="00BE4E18"/>
    <w:rsid w:val="00C6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DAFCB-60FF-4FE5-AA60-B2F19DCD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1A34A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qFormat/>
    <w:rsid w:val="001A34A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3113</Words>
  <Characters>17745</Characters>
  <Application>Microsoft Office Word</Application>
  <DocSecurity>0</DocSecurity>
  <Lines>147</Lines>
  <Paragraphs>41</Paragraphs>
  <ScaleCrop>false</ScaleCrop>
  <Company/>
  <LinksUpToDate>false</LinksUpToDate>
  <CharactersWithSpaces>20817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2023-01-09T04:02:00Z</dcterms:created>
  <dcterms:modified xsi:type="dcterms:W3CDTF">2023-01-09T06:27:00Z</dcterms:modified>
</cp:coreProperties>
</file>